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A155" w14:textId="77777777" w:rsidR="00EF6AC0" w:rsidRPr="000B2DF2" w:rsidRDefault="00EF6AC0" w:rsidP="000B2DF2">
      <w:pPr>
        <w:widowControl/>
        <w:suppressAutoHyphens w:val="0"/>
        <w:jc w:val="both"/>
        <w:rPr>
          <w:rFonts w:ascii="Arial" w:eastAsia="Calibri" w:hAnsi="Arial" w:cs="Arial"/>
          <w:sz w:val="15"/>
          <w:szCs w:val="15"/>
          <w:lang w:eastAsia="en-US"/>
        </w:rPr>
      </w:pPr>
    </w:p>
    <w:p w14:paraId="6F13B991" w14:textId="77777777" w:rsidR="00A81001" w:rsidRPr="000B2DF2" w:rsidRDefault="00A81001"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271"/>
        <w:gridCol w:w="7785"/>
      </w:tblGrid>
      <w:tr w:rsidR="00A81001" w:rsidRPr="00DE36D2" w14:paraId="38DE803C" w14:textId="77777777" w:rsidTr="00A81001">
        <w:tc>
          <w:tcPr>
            <w:tcW w:w="1271" w:type="dxa"/>
          </w:tcPr>
          <w:p w14:paraId="5D39B2EB" w14:textId="64DA64AA" w:rsidR="00A81001" w:rsidRPr="00DE36D2" w:rsidRDefault="00A81001" w:rsidP="000B2DF2">
            <w:pPr>
              <w:widowControl/>
              <w:suppressAutoHyphens w:val="0"/>
              <w:jc w:val="both"/>
              <w:rPr>
                <w:rFonts w:ascii="Arial" w:eastAsia="Calibri" w:hAnsi="Arial" w:cs="Arial"/>
                <w:sz w:val="15"/>
                <w:szCs w:val="15"/>
                <w:lang w:eastAsia="en-US"/>
              </w:rPr>
            </w:pPr>
            <w:r w:rsidRPr="00DE36D2">
              <w:rPr>
                <w:noProof/>
              </w:rPr>
              <w:drawing>
                <wp:inline distT="0" distB="0" distL="0" distR="0" wp14:anchorId="2954C5DF" wp14:editId="3437B602">
                  <wp:extent cx="460375" cy="456860"/>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9" cy="480680"/>
                          </a:xfrm>
                          <a:prstGeom prst="rect">
                            <a:avLst/>
                          </a:prstGeom>
                        </pic:spPr>
                      </pic:pic>
                    </a:graphicData>
                  </a:graphic>
                </wp:inline>
              </w:drawing>
            </w:r>
          </w:p>
        </w:tc>
        <w:tc>
          <w:tcPr>
            <w:tcW w:w="7785" w:type="dxa"/>
          </w:tcPr>
          <w:p w14:paraId="387FF4BD" w14:textId="09129973" w:rsidR="00A81001" w:rsidRPr="00DE36D2" w:rsidRDefault="00A81001" w:rsidP="002F61DE">
            <w:pPr>
              <w:pStyle w:val="stBilgi"/>
              <w:jc w:val="center"/>
              <w:rPr>
                <w:rFonts w:ascii="Arial" w:hAnsi="Arial" w:cs="Arial"/>
                <w:b/>
                <w:bCs/>
                <w:sz w:val="18"/>
                <w:szCs w:val="18"/>
              </w:rPr>
            </w:pPr>
            <w:r w:rsidRPr="00DE36D2">
              <w:rPr>
                <w:rFonts w:ascii="Arial" w:hAnsi="Arial" w:cs="Arial"/>
                <w:b/>
                <w:bCs/>
                <w:sz w:val="18"/>
                <w:szCs w:val="18"/>
              </w:rPr>
              <w:t xml:space="preserve">KTÜN </w:t>
            </w:r>
            <w:r w:rsidRPr="00DE36D2">
              <w:rPr>
                <w:rFonts w:ascii="Arial" w:eastAsia="Times New Roman" w:hAnsi="Arial" w:cs="Arial"/>
                <w:b/>
                <w:bCs/>
                <w:sz w:val="18"/>
                <w:szCs w:val="18"/>
                <w:shd w:val="clear" w:color="auto" w:fill="FFFFFF"/>
              </w:rPr>
              <w:t>MERKEZİ LABORATUVAR UYGULAMA VE ARAŞTIRMA MERKEZİ</w:t>
            </w:r>
          </w:p>
          <w:p w14:paraId="31B7F698" w14:textId="77777777" w:rsidR="00A81001" w:rsidRPr="00DE36D2" w:rsidRDefault="00A81001" w:rsidP="000B2DF2">
            <w:pPr>
              <w:widowControl/>
              <w:suppressAutoHyphens w:val="0"/>
              <w:jc w:val="both"/>
              <w:rPr>
                <w:rFonts w:ascii="Arial" w:eastAsia="Calibri" w:hAnsi="Arial" w:cs="Arial"/>
                <w:sz w:val="18"/>
                <w:szCs w:val="18"/>
                <w:lang w:eastAsia="en-US"/>
              </w:rPr>
            </w:pPr>
          </w:p>
          <w:p w14:paraId="0991C927" w14:textId="2C0678DE" w:rsidR="00A81001" w:rsidRPr="00DE36D2" w:rsidRDefault="008C5CE1" w:rsidP="000B2DF2">
            <w:pPr>
              <w:widowControl/>
              <w:suppressAutoHyphens w:val="0"/>
              <w:jc w:val="both"/>
              <w:rPr>
                <w:rFonts w:ascii="Arial" w:eastAsia="Calibri" w:hAnsi="Arial" w:cs="Arial"/>
                <w:sz w:val="18"/>
                <w:szCs w:val="18"/>
                <w:lang w:eastAsia="en-US"/>
              </w:rPr>
            </w:pPr>
            <w:r w:rsidRPr="00A81001">
              <w:rPr>
                <w:rFonts w:ascii="Arial" w:eastAsia="Calibri" w:hAnsi="Arial" w:cs="Arial"/>
                <w:sz w:val="18"/>
                <w:szCs w:val="18"/>
                <w:lang w:eastAsia="en-US"/>
              </w:rPr>
              <w:t xml:space="preserve">Tel: +90 332 </w:t>
            </w:r>
            <w:r>
              <w:rPr>
                <w:rFonts w:ascii="Arial" w:eastAsia="Calibri" w:hAnsi="Arial" w:cs="Arial"/>
                <w:sz w:val="18"/>
                <w:szCs w:val="18"/>
                <w:lang w:eastAsia="en-US"/>
              </w:rPr>
              <w:t xml:space="preserve">205 10 08                                               e-posta: </w:t>
            </w:r>
            <w:r w:rsidRPr="008C5CE1">
              <w:rPr>
                <w:rFonts w:ascii="Arial" w:eastAsia="Calibri" w:hAnsi="Arial" w:cs="Arial"/>
                <w:sz w:val="18"/>
                <w:szCs w:val="18"/>
                <w:lang w:eastAsia="en-US"/>
              </w:rPr>
              <w:t>eunver@ktun.edu.tr</w:t>
            </w:r>
          </w:p>
        </w:tc>
      </w:tr>
    </w:tbl>
    <w:p w14:paraId="4AEB8B9F" w14:textId="77777777"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988"/>
        <w:gridCol w:w="1842"/>
        <w:gridCol w:w="6226"/>
      </w:tblGrid>
      <w:tr w:rsidR="000B2DF2" w:rsidRPr="00DE36D2" w14:paraId="35A95F23" w14:textId="77777777" w:rsidTr="00A772FE">
        <w:tc>
          <w:tcPr>
            <w:tcW w:w="988" w:type="dxa"/>
            <w:vMerge w:val="restart"/>
          </w:tcPr>
          <w:p w14:paraId="127B2860" w14:textId="16D8EBD3"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Müşteri bilgileri</w:t>
            </w:r>
          </w:p>
        </w:tc>
        <w:tc>
          <w:tcPr>
            <w:tcW w:w="1842" w:type="dxa"/>
          </w:tcPr>
          <w:p w14:paraId="19C8A998" w14:textId="6C42FFE0"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Adı-Soyadı:</w:t>
            </w:r>
          </w:p>
        </w:tc>
        <w:tc>
          <w:tcPr>
            <w:tcW w:w="6226" w:type="dxa"/>
          </w:tcPr>
          <w:p w14:paraId="421EE0F8"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4BFE3634" w14:textId="77777777" w:rsidTr="00A772FE">
        <w:tc>
          <w:tcPr>
            <w:tcW w:w="988" w:type="dxa"/>
            <w:vMerge/>
          </w:tcPr>
          <w:p w14:paraId="3DB3A1C6"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2F51FD86" w14:textId="615F1721"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Kurum:</w:t>
            </w:r>
          </w:p>
        </w:tc>
        <w:tc>
          <w:tcPr>
            <w:tcW w:w="6226" w:type="dxa"/>
          </w:tcPr>
          <w:p w14:paraId="7777DA4A"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3513E29E" w14:textId="77777777" w:rsidTr="00A772FE">
        <w:tc>
          <w:tcPr>
            <w:tcW w:w="988" w:type="dxa"/>
            <w:vMerge/>
          </w:tcPr>
          <w:p w14:paraId="72724354"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248DD093" w14:textId="4EE03606"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Tel:</w:t>
            </w:r>
          </w:p>
        </w:tc>
        <w:tc>
          <w:tcPr>
            <w:tcW w:w="6226" w:type="dxa"/>
          </w:tcPr>
          <w:p w14:paraId="6F874FF8"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4049E959" w14:textId="77777777" w:rsidTr="00A772FE">
        <w:tc>
          <w:tcPr>
            <w:tcW w:w="988" w:type="dxa"/>
            <w:vMerge/>
          </w:tcPr>
          <w:p w14:paraId="56E9953F"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5A0F8786" w14:textId="29BCE633" w:rsidR="00052958" w:rsidRPr="00DE36D2" w:rsidRDefault="00052958" w:rsidP="000B2DF2">
            <w:pPr>
              <w:widowControl/>
              <w:suppressAutoHyphens w:val="0"/>
              <w:jc w:val="both"/>
              <w:rPr>
                <w:rFonts w:ascii="Arial" w:eastAsia="Calibri" w:hAnsi="Arial" w:cs="Arial"/>
                <w:sz w:val="15"/>
                <w:szCs w:val="15"/>
                <w:lang w:eastAsia="en-US"/>
              </w:rPr>
            </w:pPr>
            <w:proofErr w:type="gramStart"/>
            <w:r w:rsidRPr="00DE36D2">
              <w:rPr>
                <w:rFonts w:ascii="Arial" w:eastAsia="Calibri" w:hAnsi="Arial" w:cs="Arial"/>
                <w:sz w:val="15"/>
                <w:szCs w:val="15"/>
                <w:lang w:eastAsia="en-US"/>
              </w:rPr>
              <w:t>e</w:t>
            </w:r>
            <w:proofErr w:type="gramEnd"/>
            <w:r w:rsidRPr="00DE36D2">
              <w:rPr>
                <w:rFonts w:ascii="Arial" w:eastAsia="Calibri" w:hAnsi="Arial" w:cs="Arial"/>
                <w:sz w:val="15"/>
                <w:szCs w:val="15"/>
                <w:lang w:eastAsia="en-US"/>
              </w:rPr>
              <w:t>-posta:</w:t>
            </w:r>
          </w:p>
        </w:tc>
        <w:tc>
          <w:tcPr>
            <w:tcW w:w="6226" w:type="dxa"/>
          </w:tcPr>
          <w:p w14:paraId="20CF0044"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52958" w:rsidRPr="00DE36D2" w14:paraId="737C4BBC" w14:textId="77777777" w:rsidTr="00A772FE">
        <w:trPr>
          <w:trHeight w:val="269"/>
        </w:trPr>
        <w:tc>
          <w:tcPr>
            <w:tcW w:w="988" w:type="dxa"/>
            <w:vMerge/>
          </w:tcPr>
          <w:p w14:paraId="4840E21E"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7C2F7A01" w14:textId="1521AAEF"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Adres</w:t>
            </w:r>
          </w:p>
        </w:tc>
        <w:tc>
          <w:tcPr>
            <w:tcW w:w="6226" w:type="dxa"/>
          </w:tcPr>
          <w:p w14:paraId="446861CA" w14:textId="77777777" w:rsidR="00052958" w:rsidRPr="00DE36D2" w:rsidRDefault="00052958" w:rsidP="000B2DF2">
            <w:pPr>
              <w:widowControl/>
              <w:suppressAutoHyphens w:val="0"/>
              <w:jc w:val="both"/>
              <w:rPr>
                <w:rFonts w:ascii="Arial" w:eastAsia="Calibri" w:hAnsi="Arial" w:cs="Arial"/>
                <w:sz w:val="15"/>
                <w:szCs w:val="15"/>
                <w:lang w:eastAsia="en-US"/>
              </w:rPr>
            </w:pPr>
          </w:p>
        </w:tc>
      </w:tr>
    </w:tbl>
    <w:p w14:paraId="597CC18B" w14:textId="425DD7E1"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129"/>
        <w:gridCol w:w="1701"/>
        <w:gridCol w:w="6226"/>
      </w:tblGrid>
      <w:tr w:rsidR="000B2DF2" w:rsidRPr="00DE36D2" w14:paraId="393AA758" w14:textId="77777777" w:rsidTr="00A772FE">
        <w:tc>
          <w:tcPr>
            <w:tcW w:w="1129" w:type="dxa"/>
            <w:vMerge w:val="restart"/>
          </w:tcPr>
          <w:p w14:paraId="318F14D8" w14:textId="269DE6EE"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Fatura bilgileri</w:t>
            </w:r>
          </w:p>
        </w:tc>
        <w:tc>
          <w:tcPr>
            <w:tcW w:w="1701" w:type="dxa"/>
          </w:tcPr>
          <w:p w14:paraId="591F6980" w14:textId="3046F458"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Vergi Dairesi ve Vergi No / T.C. No</w:t>
            </w:r>
          </w:p>
        </w:tc>
        <w:tc>
          <w:tcPr>
            <w:tcW w:w="6226" w:type="dxa"/>
          </w:tcPr>
          <w:p w14:paraId="251F34D5"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5098F531" w14:textId="77777777" w:rsidTr="00A772FE">
        <w:trPr>
          <w:trHeight w:val="452"/>
        </w:trPr>
        <w:tc>
          <w:tcPr>
            <w:tcW w:w="1129" w:type="dxa"/>
            <w:vMerge/>
          </w:tcPr>
          <w:p w14:paraId="1A32BE40"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27B96A94" w14:textId="52482563"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Fatura adresi</w:t>
            </w:r>
          </w:p>
        </w:tc>
        <w:tc>
          <w:tcPr>
            <w:tcW w:w="6226" w:type="dxa"/>
          </w:tcPr>
          <w:p w14:paraId="0F3A74A1"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261BFFC6" w14:textId="77777777" w:rsidTr="00A772FE">
        <w:tc>
          <w:tcPr>
            <w:tcW w:w="1129" w:type="dxa"/>
            <w:vMerge w:val="restart"/>
          </w:tcPr>
          <w:p w14:paraId="17033531" w14:textId="4CAB098E"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Proje desteği varsa</w:t>
            </w:r>
          </w:p>
        </w:tc>
        <w:tc>
          <w:tcPr>
            <w:tcW w:w="1701" w:type="dxa"/>
          </w:tcPr>
          <w:p w14:paraId="711C4ADA" w14:textId="3A6309A6"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Destekleyen kurum</w:t>
            </w:r>
          </w:p>
        </w:tc>
        <w:tc>
          <w:tcPr>
            <w:tcW w:w="6226" w:type="dxa"/>
          </w:tcPr>
          <w:p w14:paraId="657073EC"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4E89BF9D" w14:textId="77777777" w:rsidTr="00A772FE">
        <w:tc>
          <w:tcPr>
            <w:tcW w:w="1129" w:type="dxa"/>
            <w:vMerge/>
          </w:tcPr>
          <w:p w14:paraId="1B301D02"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1FD5938B" w14:textId="5F5883B7"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Proje No</w:t>
            </w:r>
            <w:r w:rsidR="00A772FE" w:rsidRPr="00DE36D2">
              <w:rPr>
                <w:rFonts w:ascii="Arial" w:eastAsia="Calibri" w:hAnsi="Arial" w:cs="Arial"/>
                <w:sz w:val="15"/>
                <w:szCs w:val="15"/>
                <w:lang w:eastAsia="en-US"/>
              </w:rPr>
              <w:t xml:space="preserve"> ve adı</w:t>
            </w:r>
          </w:p>
        </w:tc>
        <w:tc>
          <w:tcPr>
            <w:tcW w:w="6226" w:type="dxa"/>
          </w:tcPr>
          <w:p w14:paraId="5F8A0FB7"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4E6866" w:rsidRPr="00DE36D2" w14:paraId="585B43A3" w14:textId="77777777" w:rsidTr="00A772FE">
        <w:tc>
          <w:tcPr>
            <w:tcW w:w="1129" w:type="dxa"/>
            <w:vMerge/>
          </w:tcPr>
          <w:p w14:paraId="1588C59A"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3B115713" w14:textId="70B4C65C"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 xml:space="preserve">Proje yürütücüsünün </w:t>
            </w:r>
            <w:r w:rsidR="00A772FE" w:rsidRPr="00DE36D2">
              <w:rPr>
                <w:rFonts w:ascii="Arial" w:eastAsia="Calibri" w:hAnsi="Arial" w:cs="Arial"/>
                <w:sz w:val="15"/>
                <w:szCs w:val="15"/>
                <w:lang w:eastAsia="en-US"/>
              </w:rPr>
              <w:t>Adı soyadı/ imzası</w:t>
            </w:r>
          </w:p>
        </w:tc>
        <w:tc>
          <w:tcPr>
            <w:tcW w:w="6226" w:type="dxa"/>
          </w:tcPr>
          <w:p w14:paraId="23463B3C" w14:textId="77777777" w:rsidR="004E6866" w:rsidRPr="00DE36D2" w:rsidRDefault="004E6866" w:rsidP="000B2DF2">
            <w:pPr>
              <w:widowControl/>
              <w:suppressAutoHyphens w:val="0"/>
              <w:jc w:val="both"/>
              <w:rPr>
                <w:rFonts w:ascii="Arial" w:eastAsia="Calibri" w:hAnsi="Arial" w:cs="Arial"/>
                <w:sz w:val="15"/>
                <w:szCs w:val="15"/>
                <w:lang w:eastAsia="en-US"/>
              </w:rPr>
            </w:pPr>
          </w:p>
        </w:tc>
      </w:tr>
    </w:tbl>
    <w:p w14:paraId="252FB067" w14:textId="77777777"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9067" w:type="dxa"/>
        <w:tblLook w:val="04A0" w:firstRow="1" w:lastRow="0" w:firstColumn="1" w:lastColumn="0" w:noHBand="0" w:noVBand="1"/>
      </w:tblPr>
      <w:tblGrid>
        <w:gridCol w:w="9067"/>
      </w:tblGrid>
      <w:tr w:rsidR="000B2DF2" w:rsidRPr="00DE36D2" w14:paraId="35CEFD3C" w14:textId="77777777" w:rsidTr="00A772FE">
        <w:trPr>
          <w:trHeight w:val="1931"/>
        </w:trPr>
        <w:tc>
          <w:tcPr>
            <w:tcW w:w="9067" w:type="dxa"/>
          </w:tcPr>
          <w:p w14:paraId="791869E8" w14:textId="55C268D3" w:rsidR="00A230D9" w:rsidRPr="00DE36D2" w:rsidRDefault="00A230D9"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 xml:space="preserve">Analiz sözleşmesi: Bu sözleşme KTÜN </w:t>
            </w:r>
            <w:r w:rsidRPr="00DE36D2">
              <w:rPr>
                <w:rFonts w:ascii="Arial" w:eastAsia="Times New Roman" w:hAnsi="Arial" w:cs="Arial"/>
                <w:sz w:val="15"/>
                <w:szCs w:val="15"/>
                <w:shd w:val="clear" w:color="auto" w:fill="FFFFFF"/>
              </w:rPr>
              <w:t xml:space="preserve">Merkezi Laboratuvar Uygulama ve Araştırma Merkezi (MERLAB) </w:t>
            </w:r>
            <w:r w:rsidRPr="00DE36D2">
              <w:rPr>
                <w:rFonts w:ascii="Arial" w:eastAsia="Calibri" w:hAnsi="Arial" w:cs="Arial"/>
                <w:sz w:val="15"/>
                <w:szCs w:val="15"/>
                <w:lang w:eastAsia="en-US"/>
              </w:rPr>
              <w:t xml:space="preserve">ile Müşteri arasındaki Analiz Sözleşmesidir. KTÜN </w:t>
            </w:r>
            <w:proofErr w:type="spellStart"/>
            <w:r w:rsidRPr="00DE36D2">
              <w:rPr>
                <w:rFonts w:ascii="Arial" w:eastAsia="Calibri" w:hAnsi="Arial" w:cs="Arial"/>
                <w:sz w:val="15"/>
                <w:szCs w:val="15"/>
                <w:lang w:eastAsia="en-US"/>
              </w:rPr>
              <w:t>MERLAB’dan</w:t>
            </w:r>
            <w:proofErr w:type="spellEnd"/>
            <w:r w:rsidRPr="00DE36D2">
              <w:rPr>
                <w:rFonts w:ascii="Arial" w:eastAsia="Calibri" w:hAnsi="Arial" w:cs="Arial"/>
                <w:sz w:val="15"/>
                <w:szCs w:val="15"/>
                <w:lang w:eastAsia="en-US"/>
              </w:rPr>
              <w:t xml:space="preserve"> hizmet talebinde bulunan tüm kişi ve kuruluşlar “MÜŞTERİ”, KTÜN MERLAB ise “MERLAB” olarak adlandırılmıştır. </w:t>
            </w:r>
          </w:p>
          <w:p w14:paraId="28987860"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Numunelerin, analiz şartlarına uygun olarak </w:t>
            </w:r>
            <w:proofErr w:type="spellStart"/>
            <w:r w:rsidRPr="00DE36D2">
              <w:rPr>
                <w:rFonts w:ascii="Arial" w:eastAsia="Calibri" w:hAnsi="Arial" w:cs="Arial"/>
                <w:sz w:val="15"/>
                <w:szCs w:val="15"/>
              </w:rPr>
              <w:t>MERLAB’a</w:t>
            </w:r>
            <w:proofErr w:type="spellEnd"/>
            <w:r w:rsidRPr="00DE36D2">
              <w:rPr>
                <w:rFonts w:ascii="Arial" w:eastAsia="Calibri" w:hAnsi="Arial" w:cs="Arial"/>
                <w:sz w:val="15"/>
                <w:szCs w:val="15"/>
              </w:rPr>
              <w:t xml:space="preserve"> ulaştırılmasından müşteri sorumludur. </w:t>
            </w:r>
          </w:p>
          <w:p w14:paraId="7C4ECFFD" w14:textId="36B2AFD6" w:rsidR="000B2DF2" w:rsidRPr="00DE36D2" w:rsidRDefault="00A461CA"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ambalaj saklama koşulunu belirtmelidir, b</w:t>
            </w:r>
            <w:r w:rsidR="000B2DF2" w:rsidRPr="00DE36D2">
              <w:rPr>
                <w:rFonts w:ascii="Arial" w:eastAsia="Calibri" w:hAnsi="Arial" w:cs="Arial"/>
                <w:sz w:val="15"/>
                <w:szCs w:val="15"/>
              </w:rPr>
              <w:t xml:space="preserve">u süreçte oluşabilecek olumsuzluklardan MERLAB sorumlu tutulamaz. </w:t>
            </w:r>
            <w:r w:rsidR="006033C8" w:rsidRPr="00DE36D2">
              <w:rPr>
                <w:rFonts w:ascii="Arial" w:eastAsia="Calibri" w:hAnsi="Arial" w:cs="Arial"/>
                <w:sz w:val="15"/>
                <w:szCs w:val="15"/>
              </w:rPr>
              <w:t xml:space="preserve"> </w:t>
            </w:r>
          </w:p>
          <w:p w14:paraId="768E2A4C" w14:textId="08BD1BF2"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proofErr w:type="spellStart"/>
            <w:r w:rsidRPr="00DE36D2">
              <w:rPr>
                <w:rFonts w:ascii="Arial" w:eastAsia="Calibri" w:hAnsi="Arial" w:cs="Arial"/>
                <w:sz w:val="15"/>
                <w:szCs w:val="15"/>
              </w:rPr>
              <w:t>MERLAB’ın</w:t>
            </w:r>
            <w:proofErr w:type="spellEnd"/>
            <w:r w:rsidRPr="00DE36D2">
              <w:rPr>
                <w:rFonts w:ascii="Arial" w:eastAsia="Calibri" w:hAnsi="Arial" w:cs="Arial"/>
                <w:sz w:val="15"/>
                <w:szCs w:val="15"/>
              </w:rPr>
              <w:t>, analiz kriterlerine</w:t>
            </w:r>
            <w:r w:rsidR="00B2485A" w:rsidRPr="00DE36D2">
              <w:rPr>
                <w:rFonts w:ascii="Arial" w:eastAsia="Calibri" w:hAnsi="Arial" w:cs="Arial"/>
                <w:sz w:val="15"/>
                <w:szCs w:val="15"/>
              </w:rPr>
              <w:t xml:space="preserve"> ve saklama koşullarına</w:t>
            </w:r>
            <w:r w:rsidRPr="00DE36D2">
              <w:rPr>
                <w:rFonts w:ascii="Arial" w:eastAsia="Calibri" w:hAnsi="Arial" w:cs="Arial"/>
                <w:sz w:val="15"/>
                <w:szCs w:val="15"/>
              </w:rPr>
              <w:t xml:space="preserve"> uygun olmayan numuneleri kabul etmeme hakkı mevcuttur. </w:t>
            </w:r>
          </w:p>
          <w:p w14:paraId="46F99C85" w14:textId="78159DF2"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Müşteriler, numunelerin kodlamalarını </w:t>
            </w:r>
            <w:r w:rsidR="00CB2D7D" w:rsidRPr="00DE36D2">
              <w:rPr>
                <w:rFonts w:ascii="Arial" w:eastAsia="Calibri" w:hAnsi="Arial" w:cs="Arial"/>
                <w:sz w:val="15"/>
                <w:szCs w:val="15"/>
              </w:rPr>
              <w:t>en fazla 7 harf ya da rakamlarda oluşacak şekilde yapması gerekmektedir.</w:t>
            </w:r>
          </w:p>
          <w:p w14:paraId="70F67E58"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Her numunenin üzerine kodlamalar silinmeyecek bir şekilde yazılmalıdır. Kodlamalardan kaynaklanan hatalardan MERLAB sorumlu tutulamaz.</w:t>
            </w:r>
          </w:p>
          <w:p w14:paraId="3B59E29E" w14:textId="741A9E86"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Eksik doldurulm</w:t>
            </w:r>
            <w:r w:rsidR="000A262B" w:rsidRPr="00DE36D2">
              <w:rPr>
                <w:rFonts w:ascii="Arial" w:eastAsia="Calibri" w:hAnsi="Arial" w:cs="Arial"/>
                <w:sz w:val="15"/>
                <w:szCs w:val="15"/>
              </w:rPr>
              <w:t>u</w:t>
            </w:r>
            <w:r w:rsidRPr="00DE36D2">
              <w:rPr>
                <w:rFonts w:ascii="Arial" w:eastAsia="Calibri" w:hAnsi="Arial" w:cs="Arial"/>
                <w:sz w:val="15"/>
                <w:szCs w:val="15"/>
              </w:rPr>
              <w:t xml:space="preserve">ş ve imzalanmamış analiz istek formları ile yapılan başvurular, MERLAB tarafından kabul edilemez. </w:t>
            </w:r>
          </w:p>
          <w:p w14:paraId="02578990"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istek formunda mevcutsa insan ve çevre sağlığına olan olumsuz etkiler müşteri tarafından açıkça belirtilmelidir. Oluşabilecek tüm olumsuzluklardan müşteri sorumlu tutulacaktır</w:t>
            </w:r>
          </w:p>
          <w:p w14:paraId="73451BB2"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Yapılan analizler ve en güncel fiyatlandırmaları, KTÜN MERLAB ana sayfasında ayrıntılı bir şekilde yer almaktadır. MERLAB söz konusu fiyatlandırmaları önceden haber vermeksizin değiştirme hakkına sahiptir. </w:t>
            </w:r>
          </w:p>
          <w:p w14:paraId="57916C79"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Müşteri tarafından iadesi talep edilen numuneler varsa, analiz istek formunda açıkça belirtilmelidir. Analiz bittikten sonra, iadesi istenen numuneler, 30 gün süreyle saklanır. Bu süre zarfında, müşteri ilgili numuneleri almazsa, numuneler imha edilir. </w:t>
            </w:r>
          </w:p>
          <w:p w14:paraId="00FB54A6"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Her türlü kargo masrafı müşteriye aittir. </w:t>
            </w:r>
          </w:p>
          <w:p w14:paraId="44EB0CFE" w14:textId="3C4072A4"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Analiz ücretinin ödendiğine dair belge </w:t>
            </w:r>
            <w:proofErr w:type="spellStart"/>
            <w:r w:rsidRPr="00DE36D2">
              <w:rPr>
                <w:rFonts w:ascii="Arial" w:eastAsia="Calibri" w:hAnsi="Arial" w:cs="Arial"/>
                <w:sz w:val="15"/>
                <w:szCs w:val="15"/>
              </w:rPr>
              <w:t>MERLAB’a</w:t>
            </w:r>
            <w:proofErr w:type="spellEnd"/>
            <w:r w:rsidRPr="00DE36D2">
              <w:rPr>
                <w:rFonts w:ascii="Arial" w:eastAsia="Calibri" w:hAnsi="Arial" w:cs="Arial"/>
                <w:sz w:val="15"/>
                <w:szCs w:val="15"/>
              </w:rPr>
              <w:t xml:space="preserve"> ibraz edilmeden analiz </w:t>
            </w:r>
            <w:r w:rsidR="001142B5" w:rsidRPr="00DE36D2">
              <w:rPr>
                <w:rFonts w:ascii="Arial" w:eastAsia="Calibri" w:hAnsi="Arial" w:cs="Arial"/>
                <w:sz w:val="15"/>
                <w:szCs w:val="15"/>
              </w:rPr>
              <w:t>hizmeti başlatılmaz</w:t>
            </w:r>
            <w:r w:rsidRPr="00DE36D2">
              <w:rPr>
                <w:rFonts w:ascii="Arial" w:eastAsia="Calibri" w:hAnsi="Arial" w:cs="Arial"/>
                <w:sz w:val="15"/>
                <w:szCs w:val="15"/>
              </w:rPr>
              <w:t xml:space="preserve">. </w:t>
            </w:r>
          </w:p>
          <w:p w14:paraId="085E37F5" w14:textId="094F2B3F"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sonuçlarının tezde, bilimsel bir sunu</w:t>
            </w:r>
            <w:r w:rsidR="001142B5" w:rsidRPr="00DE36D2">
              <w:rPr>
                <w:rFonts w:ascii="Arial" w:eastAsia="Calibri" w:hAnsi="Arial" w:cs="Arial"/>
                <w:sz w:val="15"/>
                <w:szCs w:val="15"/>
              </w:rPr>
              <w:t>m</w:t>
            </w:r>
            <w:r w:rsidRPr="00DE36D2">
              <w:rPr>
                <w:rFonts w:ascii="Arial" w:eastAsia="Calibri" w:hAnsi="Arial" w:cs="Arial"/>
                <w:sz w:val="15"/>
                <w:szCs w:val="15"/>
              </w:rPr>
              <w:t xml:space="preserve"> ve yayında kullanılması halinde analizlerin yapıldığı yerin KTÜN MERLAB olduğunun ilgili çalışmada belirtilmesi gerekmektedir.</w:t>
            </w:r>
          </w:p>
          <w:p w14:paraId="21955C1E" w14:textId="745D75BE"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deney sonuçlarının sadece deneyi yapılan numuneye ait olduğunu, ticari bir amaçla kullanılmayacağını, tanıtım ve reklamlarda KTÜN ve MERLAB adını kullanamayacağını taahhüt eder.</w:t>
            </w:r>
            <w:r w:rsidR="001142B5" w:rsidRPr="00DE36D2">
              <w:rPr>
                <w:rFonts w:ascii="Arial" w:eastAsia="Calibri" w:hAnsi="Arial" w:cs="Arial"/>
                <w:sz w:val="15"/>
                <w:szCs w:val="15"/>
              </w:rPr>
              <w:t xml:space="preserve"> </w:t>
            </w:r>
          </w:p>
          <w:p w14:paraId="79FBA185" w14:textId="2982263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analizi sonuçlarının KTÜN tarafından onaylı bir şekilde kullanılmayacağını taahhüt eder.</w:t>
            </w:r>
            <w:r w:rsidR="001142B5" w:rsidRPr="00DE36D2">
              <w:rPr>
                <w:rFonts w:ascii="Arial" w:eastAsia="Calibri" w:hAnsi="Arial" w:cs="Arial"/>
                <w:sz w:val="15"/>
                <w:szCs w:val="15"/>
              </w:rPr>
              <w:t xml:space="preserve"> Onay alması için talepte bulunulması</w:t>
            </w:r>
            <w:r w:rsidR="00A461CA" w:rsidRPr="00DE36D2">
              <w:rPr>
                <w:rFonts w:ascii="Arial" w:eastAsia="Calibri" w:hAnsi="Arial" w:cs="Arial"/>
                <w:sz w:val="15"/>
                <w:szCs w:val="15"/>
              </w:rPr>
              <w:t xml:space="preserve"> gerekmektedir.</w:t>
            </w:r>
          </w:p>
          <w:p w14:paraId="4570551D" w14:textId="5E969793"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Her analiz sonucu için bir adet </w:t>
            </w:r>
            <w:r w:rsidR="001142B5" w:rsidRPr="00DE36D2">
              <w:rPr>
                <w:rFonts w:ascii="Arial" w:eastAsia="Calibri" w:hAnsi="Arial" w:cs="Arial"/>
                <w:sz w:val="15"/>
                <w:szCs w:val="15"/>
              </w:rPr>
              <w:t>analiz sonuç belgesi</w:t>
            </w:r>
            <w:r w:rsidRPr="00DE36D2">
              <w:rPr>
                <w:rFonts w:ascii="Arial" w:eastAsia="Calibri" w:hAnsi="Arial" w:cs="Arial"/>
                <w:sz w:val="15"/>
                <w:szCs w:val="15"/>
              </w:rPr>
              <w:t xml:space="preserve"> düzenlenir. </w:t>
            </w:r>
            <w:r w:rsidR="001142B5" w:rsidRPr="00DE36D2">
              <w:rPr>
                <w:rFonts w:ascii="Arial" w:eastAsia="Calibri" w:hAnsi="Arial" w:cs="Arial"/>
                <w:sz w:val="15"/>
                <w:szCs w:val="15"/>
              </w:rPr>
              <w:t xml:space="preserve">İmzalı belgenin </w:t>
            </w:r>
            <w:r w:rsidRPr="00DE36D2">
              <w:rPr>
                <w:rFonts w:ascii="Arial" w:eastAsia="Calibri" w:hAnsi="Arial" w:cs="Arial"/>
                <w:sz w:val="15"/>
                <w:szCs w:val="15"/>
              </w:rPr>
              <w:t xml:space="preserve">çoğaltılması, ek rapor talepleri ve farklı sonuç formatları ek ücrete tabiidir. </w:t>
            </w:r>
          </w:p>
          <w:p w14:paraId="017E25A9"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sonucuna itiraz eden müşterinin analizleri tekrar yapılır, aynı sonuçlar elde edildiği taktirde müşteriden şahıslar için belirlenen hizmet bedeli tahsil edilir.</w:t>
            </w:r>
          </w:p>
          <w:p w14:paraId="5F777BFD" w14:textId="77777777"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MERLAB, müşterilerin deney talebinde bulundukları projelerin içeriklerini ve proje detaylarını bilmemektedir ve takibini de yapmamaktadır. Yapılan analizlerin ilgili projeye uygun olmamasından dolayı doğabilecek her türlü hukuki ve cezai sorumluluklar, proje yürütücüsü ve müşterilere aittir.</w:t>
            </w:r>
          </w:p>
          <w:p w14:paraId="05DC9093" w14:textId="77777777"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Uygun olmayan ya da usulsüz bir şekilde analiz hizmetinde kullanılan proje bütçeleri sebebi ile oluşabilecek her türlü hukuki ve cezai sorumluluklar, proje yürütücüsü ve müşteriye aittir.</w:t>
            </w:r>
          </w:p>
          <w:p w14:paraId="79A31969" w14:textId="69F242C4"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İş bu sözleşmeden doğacak anlaşmazlık durumlarında Konya Mahkemeleri yetkilidir.</w:t>
            </w:r>
          </w:p>
          <w:p w14:paraId="0DF83E5C" w14:textId="77777777" w:rsidR="007D27BB" w:rsidRPr="00DE36D2" w:rsidRDefault="007D27BB" w:rsidP="007D27BB">
            <w:pPr>
              <w:pStyle w:val="GrupYazi"/>
              <w:spacing w:before="0" w:after="0" w:line="276" w:lineRule="auto"/>
              <w:rPr>
                <w:rFonts w:eastAsia="Calibri" w:cs="Arial"/>
                <w:sz w:val="15"/>
                <w:szCs w:val="15"/>
                <w:lang w:eastAsia="en-US"/>
              </w:rPr>
            </w:pPr>
          </w:p>
          <w:p w14:paraId="49960284" w14:textId="77777777" w:rsidR="00B57798" w:rsidRPr="00DE36D2" w:rsidRDefault="00B57798" w:rsidP="000B2DF2">
            <w:pPr>
              <w:pStyle w:val="GrupYazi"/>
              <w:spacing w:before="0" w:after="0" w:line="276" w:lineRule="auto"/>
              <w:rPr>
                <w:rFonts w:eastAsia="Calibri" w:cs="Arial"/>
                <w:sz w:val="15"/>
                <w:szCs w:val="15"/>
                <w:lang w:eastAsia="en-US"/>
              </w:rPr>
            </w:pPr>
          </w:p>
          <w:p w14:paraId="24161D1E" w14:textId="77777777" w:rsidR="00A230D9" w:rsidRPr="00DE36D2" w:rsidRDefault="00A230D9" w:rsidP="000B2DF2">
            <w:pPr>
              <w:pStyle w:val="GrupYazi"/>
              <w:spacing w:before="0" w:after="0" w:line="276" w:lineRule="auto"/>
              <w:rPr>
                <w:rFonts w:cs="Arial"/>
                <w:b/>
                <w:bCs/>
                <w:sz w:val="15"/>
                <w:szCs w:val="15"/>
              </w:rPr>
            </w:pPr>
            <w:r w:rsidRPr="00DE36D2">
              <w:rPr>
                <w:rFonts w:cs="Arial"/>
                <w:b/>
                <w:bCs/>
                <w:kern w:val="1"/>
                <w:sz w:val="15"/>
                <w:szCs w:val="15"/>
              </w:rPr>
              <w:t xml:space="preserve">BU FORMDA TARAFIMCA BELİRTİLEN TÜM BİLGİLERİN DOĞRULUĞUNU VE </w:t>
            </w:r>
            <w:r w:rsidRPr="00DE36D2">
              <w:rPr>
                <w:rFonts w:cs="Arial"/>
                <w:b/>
                <w:bCs/>
                <w:sz w:val="15"/>
                <w:szCs w:val="15"/>
              </w:rPr>
              <w:t>MERLAB ANALİZ HİZMETİ SÖZLEŞMESİ’NDEKİ HÜKÜMLERİ AYNEN KABUL ETTİĞİMİ BEYAN EDERİM.</w:t>
            </w:r>
          </w:p>
          <w:p w14:paraId="7F67DFC9" w14:textId="77777777" w:rsidR="00A230D9" w:rsidRPr="00DE36D2" w:rsidRDefault="00A230D9" w:rsidP="000B2DF2">
            <w:pPr>
              <w:pStyle w:val="GrupYazi"/>
              <w:spacing w:before="0" w:after="0" w:line="276" w:lineRule="auto"/>
              <w:rPr>
                <w:rFonts w:cs="Arial"/>
                <w:sz w:val="15"/>
                <w:szCs w:val="15"/>
              </w:rPr>
            </w:pPr>
          </w:p>
          <w:p w14:paraId="222CE585" w14:textId="0B078A4A" w:rsidR="0065396B" w:rsidRPr="00DE36D2" w:rsidRDefault="00A230D9" w:rsidP="000B2DF2">
            <w:pPr>
              <w:pStyle w:val="GrupYazi"/>
              <w:spacing w:before="0" w:after="0" w:line="276" w:lineRule="auto"/>
              <w:jc w:val="right"/>
              <w:rPr>
                <w:rFonts w:cs="Arial"/>
                <w:sz w:val="15"/>
                <w:szCs w:val="15"/>
              </w:rPr>
            </w:pPr>
            <w:r w:rsidRPr="00DE36D2">
              <w:rPr>
                <w:rFonts w:cs="Arial"/>
                <w:sz w:val="15"/>
                <w:szCs w:val="15"/>
              </w:rPr>
              <w:t xml:space="preserve">      </w:t>
            </w:r>
            <w:r w:rsidR="004D78BE" w:rsidRPr="00DE36D2">
              <w:rPr>
                <w:rFonts w:cs="Arial"/>
                <w:sz w:val="15"/>
                <w:szCs w:val="15"/>
              </w:rPr>
              <w:t xml:space="preserve">                                                   </w:t>
            </w:r>
            <w:r w:rsidR="00C00302" w:rsidRPr="00DE36D2">
              <w:rPr>
                <w:rFonts w:cs="Arial"/>
                <w:sz w:val="15"/>
                <w:szCs w:val="15"/>
              </w:rPr>
              <w:t xml:space="preserve">            </w:t>
            </w:r>
            <w:r w:rsidR="004D78BE" w:rsidRPr="00DE36D2">
              <w:rPr>
                <w:rFonts w:cs="Arial"/>
                <w:sz w:val="15"/>
                <w:szCs w:val="15"/>
              </w:rPr>
              <w:t>Müşteri</w:t>
            </w:r>
          </w:p>
          <w:p w14:paraId="4F0124B2" w14:textId="351282B3" w:rsidR="00A230D9" w:rsidRPr="00DE36D2" w:rsidRDefault="004D78BE" w:rsidP="000B2DF2">
            <w:pPr>
              <w:pStyle w:val="GrupYazi"/>
              <w:spacing w:before="0" w:after="0" w:line="276" w:lineRule="auto"/>
              <w:jc w:val="right"/>
              <w:rPr>
                <w:rFonts w:cs="Arial"/>
                <w:sz w:val="15"/>
                <w:szCs w:val="15"/>
              </w:rPr>
            </w:pPr>
            <w:r w:rsidRPr="00DE36D2">
              <w:rPr>
                <w:rFonts w:cs="Arial"/>
                <w:sz w:val="15"/>
                <w:szCs w:val="15"/>
              </w:rPr>
              <w:t>Adı Soyadı İmza</w:t>
            </w:r>
          </w:p>
          <w:p w14:paraId="3829C749" w14:textId="77777777" w:rsidR="00A230D9" w:rsidRPr="00DE36D2" w:rsidRDefault="00A230D9" w:rsidP="000B2DF2">
            <w:pPr>
              <w:widowControl/>
              <w:suppressAutoHyphens w:val="0"/>
              <w:jc w:val="both"/>
              <w:rPr>
                <w:rFonts w:ascii="Arial" w:eastAsia="Calibri" w:hAnsi="Arial" w:cs="Arial"/>
                <w:sz w:val="15"/>
                <w:szCs w:val="15"/>
                <w:lang w:eastAsia="en-US"/>
              </w:rPr>
            </w:pPr>
          </w:p>
        </w:tc>
      </w:tr>
      <w:tr w:rsidR="000C4422" w:rsidRPr="00DE36D2" w14:paraId="6E9CEDE5" w14:textId="77777777" w:rsidTr="00A772FE">
        <w:trPr>
          <w:trHeight w:val="129"/>
        </w:trPr>
        <w:tc>
          <w:tcPr>
            <w:tcW w:w="9067" w:type="dxa"/>
          </w:tcPr>
          <w:p w14:paraId="2649CF88" w14:textId="77777777" w:rsidR="000B2DF2" w:rsidRPr="00DE36D2" w:rsidRDefault="000B2DF2" w:rsidP="000B2DF2">
            <w:pPr>
              <w:pStyle w:val="GrupYazi"/>
              <w:spacing w:before="0" w:after="0" w:line="276" w:lineRule="auto"/>
              <w:rPr>
                <w:rFonts w:eastAsia="Calibri" w:cs="Arial"/>
                <w:b/>
                <w:bCs/>
                <w:szCs w:val="18"/>
                <w:lang w:eastAsia="en-US"/>
              </w:rPr>
            </w:pPr>
            <w:r w:rsidRPr="00DE36D2">
              <w:rPr>
                <w:rFonts w:eastAsia="Calibri" w:cs="Arial"/>
                <w:b/>
                <w:bCs/>
                <w:szCs w:val="18"/>
                <w:lang w:eastAsia="en-US"/>
              </w:rPr>
              <w:t>Numune güvenlik bilgileri:</w:t>
            </w:r>
          </w:p>
          <w:p w14:paraId="1A6EC35F" w14:textId="77777777" w:rsidR="000B2DF2" w:rsidRPr="00DE36D2" w:rsidRDefault="000B2DF2" w:rsidP="000B2DF2">
            <w:pPr>
              <w:spacing w:beforeLines="20" w:before="48" w:afterLines="20" w:after="48"/>
              <w:jc w:val="both"/>
              <w:rPr>
                <w:rFonts w:ascii="Arial" w:hAnsi="Arial" w:cs="Arial"/>
                <w:kern w:val="1"/>
                <w:sz w:val="18"/>
                <w:szCs w:val="18"/>
              </w:rPr>
            </w:pPr>
          </w:p>
          <w:p w14:paraId="155F55DE" w14:textId="7253F870" w:rsidR="000C4422" w:rsidRPr="00DE36D2" w:rsidRDefault="000C4422" w:rsidP="000B2DF2">
            <w:pPr>
              <w:spacing w:beforeLines="20" w:before="48" w:afterLines="20" w:after="48"/>
              <w:jc w:val="both"/>
              <w:rPr>
                <w:rFonts w:ascii="Arial" w:hAnsi="Arial" w:cs="Arial"/>
                <w:kern w:val="1"/>
                <w:sz w:val="18"/>
                <w:szCs w:val="18"/>
              </w:rPr>
            </w:pPr>
            <w:r w:rsidRPr="00DE36D2">
              <w:rPr>
                <w:rFonts w:ascii="Arial" w:hAnsi="Arial" w:cs="Arial"/>
                <w:kern w:val="1"/>
                <w:sz w:val="18"/>
                <w:szCs w:val="18"/>
              </w:rPr>
              <w:t xml:space="preserve">Numunenin kullanıcıya, çevreye, insana sağlığına ve çevreye zararlı etkisi      </w:t>
            </w:r>
            <w:sdt>
              <w:sdtPr>
                <w:rPr>
                  <w:rFonts w:ascii="Arial" w:hAnsi="Arial" w:cs="Arial"/>
                  <w:kern w:val="1"/>
                  <w:sz w:val="18"/>
                  <w:szCs w:val="18"/>
                </w:rPr>
                <w:id w:val="-592237782"/>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 w:val="18"/>
                    <w:szCs w:val="18"/>
                  </w:rPr>
                  <w:t>☐</w:t>
                </w:r>
              </w:sdtContent>
            </w:sdt>
            <w:r w:rsidRPr="00DE36D2">
              <w:rPr>
                <w:rFonts w:ascii="Arial" w:hAnsi="Arial" w:cs="Arial"/>
                <w:kern w:val="1"/>
                <w:sz w:val="18"/>
                <w:szCs w:val="18"/>
              </w:rPr>
              <w:t xml:space="preserve">  Vardır</w:t>
            </w:r>
            <w:r w:rsidRPr="00DE36D2">
              <w:rPr>
                <w:rFonts w:ascii="Arial" w:hAnsi="Arial" w:cs="Arial"/>
                <w:kern w:val="1"/>
                <w:sz w:val="18"/>
                <w:szCs w:val="18"/>
              </w:rPr>
              <w:tab/>
              <w:t xml:space="preserve">   </w:t>
            </w:r>
            <w:sdt>
              <w:sdtPr>
                <w:rPr>
                  <w:rFonts w:ascii="Arial" w:hAnsi="Arial" w:cs="Arial"/>
                  <w:kern w:val="1"/>
                  <w:sz w:val="18"/>
                  <w:szCs w:val="18"/>
                </w:rPr>
                <w:id w:val="1057351788"/>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 w:val="18"/>
                    <w:szCs w:val="18"/>
                  </w:rPr>
                  <w:t>☐</w:t>
                </w:r>
              </w:sdtContent>
            </w:sdt>
            <w:r w:rsidRPr="00DE36D2">
              <w:rPr>
                <w:rFonts w:ascii="Arial" w:hAnsi="Arial" w:cs="Arial"/>
                <w:kern w:val="1"/>
                <w:sz w:val="18"/>
                <w:szCs w:val="18"/>
              </w:rPr>
              <w:t xml:space="preserve">  Yoktur</w:t>
            </w:r>
            <w:r w:rsidRPr="00DE36D2">
              <w:rPr>
                <w:rFonts w:ascii="Arial" w:hAnsi="Arial" w:cs="Arial"/>
                <w:kern w:val="1"/>
                <w:sz w:val="18"/>
                <w:szCs w:val="18"/>
              </w:rPr>
              <w:tab/>
            </w:r>
          </w:p>
          <w:p w14:paraId="056DD9E1" w14:textId="77777777" w:rsidR="000C4422" w:rsidRPr="00DE36D2" w:rsidRDefault="000C4422" w:rsidP="000B2DF2">
            <w:pPr>
              <w:pStyle w:val="GrupYazi"/>
              <w:tabs>
                <w:tab w:val="left" w:pos="7052"/>
              </w:tabs>
              <w:spacing w:before="0" w:after="0" w:line="276" w:lineRule="auto"/>
              <w:rPr>
                <w:rFonts w:eastAsia="Calibri" w:cs="Arial"/>
                <w:szCs w:val="18"/>
                <w:lang w:eastAsia="en-US"/>
              </w:rPr>
            </w:pPr>
            <w:r w:rsidRPr="00DE36D2">
              <w:rPr>
                <w:rFonts w:eastAsia="Calibri" w:cs="Arial"/>
                <w:szCs w:val="18"/>
                <w:lang w:eastAsia="en-US"/>
              </w:rPr>
              <w:t>Var ise, madde güvenlik bilgileri ek dosya olarak sunulmalıdır</w:t>
            </w:r>
            <w:r w:rsidRPr="00DE36D2">
              <w:rPr>
                <w:rFonts w:eastAsia="Calibri" w:cs="Arial"/>
                <w:szCs w:val="18"/>
                <w:lang w:eastAsia="en-US"/>
              </w:rPr>
              <w:tab/>
            </w:r>
          </w:p>
          <w:p w14:paraId="2E5ADB54" w14:textId="77777777" w:rsidR="000C4422" w:rsidRPr="00DE36D2" w:rsidRDefault="000C4422" w:rsidP="000B2DF2">
            <w:pPr>
              <w:widowControl/>
              <w:suppressAutoHyphens w:val="0"/>
              <w:jc w:val="both"/>
              <w:rPr>
                <w:rFonts w:ascii="Arial" w:eastAsia="Calibri" w:hAnsi="Arial" w:cs="Arial"/>
                <w:sz w:val="15"/>
                <w:szCs w:val="15"/>
                <w:lang w:eastAsia="en-US"/>
              </w:rPr>
            </w:pPr>
          </w:p>
        </w:tc>
      </w:tr>
    </w:tbl>
    <w:p w14:paraId="2A82C484" w14:textId="4E318826" w:rsidR="00886D3B" w:rsidRPr="00DE36D2" w:rsidRDefault="00886D3B" w:rsidP="000B2DF2">
      <w:pPr>
        <w:pStyle w:val="GrupYazi"/>
        <w:spacing w:before="0" w:after="0" w:line="276" w:lineRule="auto"/>
        <w:rPr>
          <w:rFonts w:ascii="Calibri" w:eastAsia="Calibri" w:hAnsi="Calibri" w:cs="Calibri"/>
          <w:sz w:val="14"/>
          <w:szCs w:val="14"/>
          <w:lang w:eastAsia="en-US"/>
        </w:rPr>
      </w:pPr>
    </w:p>
    <w:tbl>
      <w:tblPr>
        <w:tblStyle w:val="TabloKlavuzu"/>
        <w:tblpPr w:leftFromText="141" w:rightFromText="141" w:vertAnchor="text" w:horzAnchor="margin" w:tblpY="238"/>
        <w:tblW w:w="9072" w:type="dxa"/>
        <w:tblLook w:val="04A0" w:firstRow="1" w:lastRow="0" w:firstColumn="1" w:lastColumn="0" w:noHBand="0" w:noVBand="1"/>
      </w:tblPr>
      <w:tblGrid>
        <w:gridCol w:w="9072"/>
      </w:tblGrid>
      <w:tr w:rsidR="000B2DF2" w:rsidRPr="00DE36D2" w14:paraId="0D045CCD" w14:textId="77777777" w:rsidTr="000C4422">
        <w:trPr>
          <w:trHeight w:val="216"/>
        </w:trPr>
        <w:tc>
          <w:tcPr>
            <w:tcW w:w="9072" w:type="dxa"/>
          </w:tcPr>
          <w:p w14:paraId="38401221" w14:textId="77777777" w:rsidR="000C4422" w:rsidRPr="00DE36D2" w:rsidRDefault="000C4422" w:rsidP="000B2DF2">
            <w:pPr>
              <w:pStyle w:val="GrupYazi"/>
              <w:spacing w:before="0" w:after="0" w:line="276" w:lineRule="auto"/>
              <w:rPr>
                <w:rFonts w:eastAsia="Calibri" w:cs="Arial"/>
                <w:b/>
                <w:bCs/>
                <w:sz w:val="16"/>
                <w:szCs w:val="16"/>
                <w:lang w:eastAsia="en-US"/>
              </w:rPr>
            </w:pPr>
            <w:r w:rsidRPr="00DE36D2">
              <w:rPr>
                <w:rFonts w:eastAsia="Calibri" w:cs="Arial"/>
                <w:b/>
                <w:bCs/>
                <w:sz w:val="16"/>
                <w:szCs w:val="16"/>
                <w:lang w:eastAsia="en-US"/>
              </w:rPr>
              <w:t>Deney şartları</w:t>
            </w:r>
          </w:p>
        </w:tc>
      </w:tr>
      <w:tr w:rsidR="000B2DF2" w:rsidRPr="00DE36D2" w14:paraId="5AC5ABBF" w14:textId="77777777" w:rsidTr="00605A18">
        <w:trPr>
          <w:trHeight w:val="616"/>
        </w:trPr>
        <w:tc>
          <w:tcPr>
            <w:tcW w:w="9072" w:type="dxa"/>
          </w:tcPr>
          <w:p w14:paraId="10BE4FDC" w14:textId="5DC547FC" w:rsidR="001F44CD" w:rsidRPr="00DE36D2" w:rsidRDefault="001F44CD" w:rsidP="000B2DF2">
            <w:pPr>
              <w:shd w:val="clear" w:color="auto" w:fill="FFFFFF"/>
              <w:spacing w:line="276" w:lineRule="auto"/>
              <w:jc w:val="both"/>
              <w:rPr>
                <w:rFonts w:ascii="Arial" w:hAnsi="Arial" w:cs="Arial"/>
                <w:b/>
                <w:sz w:val="16"/>
                <w:szCs w:val="16"/>
              </w:rPr>
            </w:pPr>
            <w:r w:rsidRPr="00DE36D2">
              <w:rPr>
                <w:rFonts w:ascii="Arial" w:hAnsi="Arial" w:cs="Arial"/>
                <w:b/>
                <w:sz w:val="16"/>
                <w:szCs w:val="16"/>
              </w:rPr>
              <w:t>Çalışılacak alan büyüklüğü:</w:t>
            </w:r>
          </w:p>
          <w:p w14:paraId="7E59EC28" w14:textId="3E2E8955" w:rsidR="001F44CD" w:rsidRPr="00DE36D2" w:rsidRDefault="001F44CD" w:rsidP="000B2DF2">
            <w:pPr>
              <w:pStyle w:val="GrupYazi"/>
              <w:spacing w:before="0" w:after="0" w:line="276" w:lineRule="auto"/>
              <w:rPr>
                <w:rFonts w:cs="Arial"/>
                <w:sz w:val="16"/>
                <w:szCs w:val="16"/>
              </w:rPr>
            </w:pPr>
            <w:r w:rsidRPr="00DE36D2">
              <w:rPr>
                <w:rFonts w:cs="Arial"/>
                <w:sz w:val="16"/>
                <w:szCs w:val="16"/>
              </w:rPr>
              <w:t xml:space="preserve">30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x30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ve daha büyük </w:t>
            </w:r>
            <w:r w:rsidRPr="00DE36D2">
              <w:rPr>
                <w:rFonts w:cs="Arial"/>
                <w:sz w:val="16"/>
                <w:szCs w:val="16"/>
              </w:rPr>
              <w:t xml:space="preserve"> </w:t>
            </w:r>
            <w:sdt>
              <w:sdtPr>
                <w:rPr>
                  <w:rFonts w:cs="Arial"/>
                  <w:sz w:val="16"/>
                  <w:szCs w:val="16"/>
                </w:rPr>
                <w:id w:val="-1120522915"/>
                <w14:checkbox>
                  <w14:checked w14:val="0"/>
                  <w14:checkedState w14:val="2612" w14:font="MS Gothic"/>
                  <w14:uncheckedState w14:val="2610" w14:font="MS Gothic"/>
                </w14:checkbox>
              </w:sdtPr>
              <w:sdtEndPr/>
              <w:sdtContent>
                <w:r w:rsidRPr="00DE36D2">
                  <w:rPr>
                    <w:rFonts w:ascii="Segoe UI Symbol" w:eastAsia="MS Gothic" w:hAnsi="Segoe UI Symbol" w:cs="Segoe UI Symbol"/>
                    <w:sz w:val="16"/>
                    <w:szCs w:val="16"/>
                  </w:rPr>
                  <w:t>☐</w:t>
                </w:r>
              </w:sdtContent>
            </w:sdt>
            <w:r w:rsidRPr="00DE36D2">
              <w:rPr>
                <w:rFonts w:cs="Arial"/>
                <w:sz w:val="16"/>
                <w:szCs w:val="16"/>
              </w:rPr>
              <w:t xml:space="preserve">     30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x30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w:t>
            </w:r>
            <w:sdt>
              <w:sdtPr>
                <w:rPr>
                  <w:rFonts w:cs="Arial"/>
                  <w:sz w:val="16"/>
                  <w:szCs w:val="16"/>
                </w:rPr>
                <w:id w:val="845833218"/>
                <w14:checkbox>
                  <w14:checked w14:val="0"/>
                  <w14:checkedState w14:val="2612" w14:font="MS Gothic"/>
                  <w14:uncheckedState w14:val="2610" w14:font="MS Gothic"/>
                </w14:checkbox>
              </w:sdtPr>
              <w:sdtEndPr/>
              <w:sdtContent>
                <w:r w:rsidRPr="00DE36D2">
                  <w:rPr>
                    <w:rFonts w:ascii="Segoe UI Symbol" w:eastAsia="MS Gothic" w:hAnsi="Segoe UI Symbol" w:cs="Segoe UI Symbol"/>
                    <w:sz w:val="16"/>
                    <w:szCs w:val="16"/>
                  </w:rPr>
                  <w:t>☐</w:t>
                </w:r>
              </w:sdtContent>
            </w:sdt>
            <w:r w:rsidRPr="00DE36D2">
              <w:rPr>
                <w:rFonts w:cs="Arial"/>
                <w:sz w:val="16"/>
                <w:szCs w:val="16"/>
              </w:rPr>
              <w:t xml:space="preserve">    20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x20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w:t>
            </w:r>
            <w:sdt>
              <w:sdtPr>
                <w:rPr>
                  <w:rFonts w:cs="Arial"/>
                  <w:sz w:val="16"/>
                  <w:szCs w:val="16"/>
                </w:rPr>
                <w:id w:val="66774281"/>
                <w14:checkbox>
                  <w14:checked w14:val="0"/>
                  <w14:checkedState w14:val="2612" w14:font="MS Gothic"/>
                  <w14:uncheckedState w14:val="2610" w14:font="MS Gothic"/>
                </w14:checkbox>
              </w:sdtPr>
              <w:sdtEndPr/>
              <w:sdtContent>
                <w:r w:rsidRPr="00DE36D2">
                  <w:rPr>
                    <w:rFonts w:ascii="Segoe UI Symbol" w:eastAsia="MS Gothic" w:hAnsi="Segoe UI Symbol" w:cs="Segoe UI Symbol"/>
                    <w:sz w:val="16"/>
                    <w:szCs w:val="16"/>
                  </w:rPr>
                  <w:t>☐</w:t>
                </w:r>
              </w:sdtContent>
            </w:sdt>
            <w:r w:rsidRPr="00DE36D2">
              <w:rPr>
                <w:rFonts w:cs="Arial"/>
                <w:sz w:val="16"/>
                <w:szCs w:val="16"/>
              </w:rPr>
              <w:t xml:space="preserve">     10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x10 </w:t>
            </w:r>
            <w:proofErr w:type="spellStart"/>
            <w:r w:rsidRPr="00DE36D2">
              <w:rPr>
                <w:rFonts w:cs="Arial"/>
                <w:spacing w:val="19"/>
                <w:sz w:val="16"/>
                <w:szCs w:val="16"/>
                <w:shd w:val="clear" w:color="auto" w:fill="FFFFFF"/>
              </w:rPr>
              <w:t>μm</w:t>
            </w:r>
            <w:proofErr w:type="spellEnd"/>
            <w:r w:rsidRPr="00DE36D2">
              <w:rPr>
                <w:rFonts w:cs="Arial"/>
                <w:spacing w:val="19"/>
                <w:sz w:val="16"/>
                <w:szCs w:val="16"/>
                <w:shd w:val="clear" w:color="auto" w:fill="FFFFFF"/>
              </w:rPr>
              <w:t xml:space="preserve"> ve daha </w:t>
            </w:r>
            <w:r w:rsidRPr="00DE36D2">
              <w:rPr>
                <w:rFonts w:cs="Arial"/>
                <w:sz w:val="16"/>
                <w:szCs w:val="16"/>
              </w:rPr>
              <w:t xml:space="preserve">küçük </w:t>
            </w:r>
            <w:sdt>
              <w:sdtPr>
                <w:rPr>
                  <w:rFonts w:cs="Arial"/>
                  <w:sz w:val="16"/>
                  <w:szCs w:val="16"/>
                </w:rPr>
                <w:id w:val="1657261403"/>
                <w14:checkbox>
                  <w14:checked w14:val="0"/>
                  <w14:checkedState w14:val="2612" w14:font="MS Gothic"/>
                  <w14:uncheckedState w14:val="2610" w14:font="MS Gothic"/>
                </w14:checkbox>
              </w:sdtPr>
              <w:sdtEndPr/>
              <w:sdtContent>
                <w:r w:rsidRPr="00DE36D2">
                  <w:rPr>
                    <w:rFonts w:ascii="Segoe UI Symbol" w:eastAsia="MS Gothic" w:hAnsi="Segoe UI Symbol" w:cs="Segoe UI Symbol"/>
                    <w:sz w:val="16"/>
                    <w:szCs w:val="16"/>
                  </w:rPr>
                  <w:t>☐</w:t>
                </w:r>
              </w:sdtContent>
            </w:sdt>
          </w:p>
        </w:tc>
      </w:tr>
    </w:tbl>
    <w:p w14:paraId="5D40EACD" w14:textId="77777777" w:rsidR="000C4422" w:rsidRPr="00DE36D2" w:rsidRDefault="000C4422" w:rsidP="000B2DF2">
      <w:pPr>
        <w:pStyle w:val="GrupYazi"/>
        <w:spacing w:before="0" w:after="0" w:line="276" w:lineRule="auto"/>
        <w:rPr>
          <w:rFonts w:ascii="Calibri" w:eastAsia="Calibri" w:hAnsi="Calibri" w:cs="Calibri"/>
          <w:sz w:val="14"/>
          <w:szCs w:val="14"/>
          <w:lang w:eastAsia="en-US"/>
        </w:rPr>
      </w:pPr>
    </w:p>
    <w:p w14:paraId="31184AAD" w14:textId="77777777" w:rsidR="001C6CFC" w:rsidRPr="00DE36D2" w:rsidRDefault="001C6CFC" w:rsidP="000B2DF2">
      <w:pPr>
        <w:pStyle w:val="GrupYazi"/>
        <w:spacing w:before="0" w:after="0" w:line="276" w:lineRule="auto"/>
        <w:rPr>
          <w:rFonts w:eastAsia="Calibri" w:cs="Arial"/>
          <w:sz w:val="14"/>
          <w:szCs w:val="14"/>
          <w:lang w:eastAsia="en-US"/>
        </w:rPr>
      </w:pPr>
    </w:p>
    <w:p w14:paraId="087FA85B" w14:textId="246A5924" w:rsidR="004D26AA" w:rsidRPr="00DE36D2" w:rsidRDefault="004D26AA" w:rsidP="000B2DF2">
      <w:pPr>
        <w:pStyle w:val="GrupYazi"/>
        <w:spacing w:before="0" w:after="0" w:line="276" w:lineRule="auto"/>
        <w:rPr>
          <w:rFonts w:cs="Arial"/>
          <w:kern w:val="1"/>
          <w:sz w:val="15"/>
          <w:szCs w:val="15"/>
        </w:rPr>
      </w:pPr>
    </w:p>
    <w:tbl>
      <w:tblPr>
        <w:tblStyle w:val="TabloKlavuzu"/>
        <w:tblW w:w="0" w:type="auto"/>
        <w:tblLook w:val="04A0" w:firstRow="1" w:lastRow="0" w:firstColumn="1" w:lastColumn="0" w:noHBand="0" w:noVBand="1"/>
      </w:tblPr>
      <w:tblGrid>
        <w:gridCol w:w="9056"/>
      </w:tblGrid>
      <w:tr w:rsidR="004D26AA" w:rsidRPr="00DE36D2" w14:paraId="379808FB" w14:textId="77777777" w:rsidTr="004D26AA">
        <w:tc>
          <w:tcPr>
            <w:tcW w:w="9056" w:type="dxa"/>
          </w:tcPr>
          <w:p w14:paraId="0F908DAE" w14:textId="02C5FF20" w:rsidR="004D26AA" w:rsidRPr="00DE36D2" w:rsidRDefault="004D26AA" w:rsidP="000B2DF2">
            <w:pPr>
              <w:pStyle w:val="GrupYazi"/>
              <w:spacing w:before="0" w:after="0" w:line="276" w:lineRule="auto"/>
              <w:rPr>
                <w:rFonts w:cs="Arial"/>
                <w:kern w:val="1"/>
                <w:szCs w:val="18"/>
              </w:rPr>
            </w:pPr>
            <w:r w:rsidRPr="00DE36D2">
              <w:rPr>
                <w:rFonts w:cs="Arial"/>
                <w:kern w:val="1"/>
                <w:szCs w:val="18"/>
              </w:rPr>
              <w:t xml:space="preserve">Analizi izlemek istiyorum                          </w:t>
            </w:r>
            <w:r w:rsidR="002F61DE" w:rsidRPr="00DE36D2">
              <w:rPr>
                <w:rFonts w:cs="Arial"/>
                <w:kern w:val="1"/>
                <w:szCs w:val="18"/>
              </w:rPr>
              <w:t xml:space="preserve">                        </w:t>
            </w:r>
            <w:r w:rsidRPr="00DE36D2">
              <w:rPr>
                <w:rFonts w:cs="Arial"/>
                <w:kern w:val="1"/>
                <w:szCs w:val="18"/>
              </w:rPr>
              <w:t xml:space="preserve">  </w:t>
            </w:r>
            <w:sdt>
              <w:sdtPr>
                <w:rPr>
                  <w:rFonts w:cs="Arial"/>
                  <w:kern w:val="1"/>
                  <w:szCs w:val="18"/>
                </w:rPr>
                <w:id w:val="1772974212"/>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Cs w:val="18"/>
                  </w:rPr>
                  <w:t>☐</w:t>
                </w:r>
              </w:sdtContent>
            </w:sdt>
            <w:r w:rsidRPr="00DE36D2">
              <w:rPr>
                <w:rFonts w:cs="Arial"/>
                <w:kern w:val="1"/>
                <w:szCs w:val="18"/>
              </w:rPr>
              <w:t xml:space="preserve">  Vardır</w:t>
            </w:r>
            <w:r w:rsidRPr="00DE36D2">
              <w:rPr>
                <w:rFonts w:cs="Arial"/>
                <w:kern w:val="1"/>
                <w:szCs w:val="18"/>
              </w:rPr>
              <w:tab/>
              <w:t xml:space="preserve">                   </w:t>
            </w:r>
            <w:sdt>
              <w:sdtPr>
                <w:rPr>
                  <w:rFonts w:cs="Arial"/>
                  <w:kern w:val="1"/>
                  <w:szCs w:val="18"/>
                </w:rPr>
                <w:id w:val="-895823454"/>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Cs w:val="18"/>
                  </w:rPr>
                  <w:t>☐</w:t>
                </w:r>
              </w:sdtContent>
            </w:sdt>
            <w:r w:rsidRPr="00DE36D2">
              <w:rPr>
                <w:rFonts w:cs="Arial"/>
                <w:kern w:val="1"/>
                <w:szCs w:val="18"/>
              </w:rPr>
              <w:t xml:space="preserve">  Yoktur</w:t>
            </w:r>
          </w:p>
        </w:tc>
      </w:tr>
    </w:tbl>
    <w:p w14:paraId="1EEA88C1" w14:textId="77777777" w:rsidR="004D26AA" w:rsidRPr="00DE36D2" w:rsidRDefault="004D26AA" w:rsidP="000B2DF2">
      <w:pPr>
        <w:pStyle w:val="GrupYazi"/>
        <w:spacing w:before="0" w:after="0" w:line="276" w:lineRule="auto"/>
        <w:rPr>
          <w:rFonts w:eastAsia="Calibri" w:cs="Arial"/>
          <w:sz w:val="14"/>
          <w:szCs w:val="14"/>
          <w:lang w:eastAsia="en-US"/>
        </w:rPr>
      </w:pPr>
    </w:p>
    <w:p w14:paraId="63213500" w14:textId="3596C0E5" w:rsidR="007D27BB" w:rsidRPr="00DE36D2" w:rsidRDefault="007D27BB" w:rsidP="000B2DF2">
      <w:pPr>
        <w:pStyle w:val="GrupYazi"/>
        <w:spacing w:before="0" w:after="0" w:line="276" w:lineRule="auto"/>
        <w:rPr>
          <w:rFonts w:eastAsia="Calibri" w:cs="Arial"/>
          <w:sz w:val="14"/>
          <w:szCs w:val="14"/>
          <w:lang w:eastAsia="en-US"/>
        </w:rPr>
      </w:pPr>
    </w:p>
    <w:tbl>
      <w:tblPr>
        <w:tblStyle w:val="TabloKlavuzu"/>
        <w:tblW w:w="9075" w:type="dxa"/>
        <w:tblLook w:val="04A0" w:firstRow="1" w:lastRow="0" w:firstColumn="1" w:lastColumn="0" w:noHBand="0" w:noVBand="1"/>
      </w:tblPr>
      <w:tblGrid>
        <w:gridCol w:w="3025"/>
        <w:gridCol w:w="3025"/>
        <w:gridCol w:w="3025"/>
      </w:tblGrid>
      <w:tr w:rsidR="004D26AA" w:rsidRPr="00DE36D2" w14:paraId="32F51BC5" w14:textId="77777777" w:rsidTr="004D26AA">
        <w:trPr>
          <w:trHeight w:val="299"/>
        </w:trPr>
        <w:tc>
          <w:tcPr>
            <w:tcW w:w="3025" w:type="dxa"/>
          </w:tcPr>
          <w:p w14:paraId="5E11BBDC" w14:textId="5AE66385"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Numune Adı</w:t>
            </w:r>
          </w:p>
        </w:tc>
        <w:tc>
          <w:tcPr>
            <w:tcW w:w="3025" w:type="dxa"/>
          </w:tcPr>
          <w:p w14:paraId="6960CF4B" w14:textId="4BE86E21"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Numune İçeriği</w:t>
            </w:r>
          </w:p>
        </w:tc>
        <w:tc>
          <w:tcPr>
            <w:tcW w:w="3025" w:type="dxa"/>
          </w:tcPr>
          <w:p w14:paraId="41FD716C" w14:textId="3617647A"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Açıklama (Varsa)</w:t>
            </w:r>
          </w:p>
        </w:tc>
      </w:tr>
      <w:tr w:rsidR="004D26AA" w:rsidRPr="00DE36D2" w14:paraId="5AE51CA7" w14:textId="77777777" w:rsidTr="004D26AA">
        <w:trPr>
          <w:trHeight w:val="299"/>
        </w:trPr>
        <w:tc>
          <w:tcPr>
            <w:tcW w:w="3025" w:type="dxa"/>
          </w:tcPr>
          <w:p w14:paraId="5DA3587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5E865162"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61ECF7A3"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0A33FA24" w14:textId="77777777" w:rsidTr="004D26AA">
        <w:trPr>
          <w:trHeight w:val="299"/>
        </w:trPr>
        <w:tc>
          <w:tcPr>
            <w:tcW w:w="3025" w:type="dxa"/>
          </w:tcPr>
          <w:p w14:paraId="003E570E"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29E6DD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2E9461F"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68BB07DE" w14:textId="77777777" w:rsidTr="004D26AA">
        <w:trPr>
          <w:trHeight w:val="299"/>
        </w:trPr>
        <w:tc>
          <w:tcPr>
            <w:tcW w:w="3025" w:type="dxa"/>
          </w:tcPr>
          <w:p w14:paraId="0AE7E1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CB9B063"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AB0B920"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275CD1D9" w14:textId="77777777" w:rsidTr="004D26AA">
        <w:trPr>
          <w:trHeight w:val="299"/>
        </w:trPr>
        <w:tc>
          <w:tcPr>
            <w:tcW w:w="3025" w:type="dxa"/>
          </w:tcPr>
          <w:p w14:paraId="604E78E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D81BCB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530ACAA"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65B658D7" w14:textId="77777777" w:rsidTr="004D26AA">
        <w:trPr>
          <w:trHeight w:val="299"/>
        </w:trPr>
        <w:tc>
          <w:tcPr>
            <w:tcW w:w="3025" w:type="dxa"/>
          </w:tcPr>
          <w:p w14:paraId="0F5EE9B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73937AC"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91996AD"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59B4DD65" w14:textId="77777777" w:rsidTr="004D26AA">
        <w:trPr>
          <w:trHeight w:val="299"/>
        </w:trPr>
        <w:tc>
          <w:tcPr>
            <w:tcW w:w="3025" w:type="dxa"/>
          </w:tcPr>
          <w:p w14:paraId="6EC2FD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97B0DE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10D1BFB9"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26708B99" w14:textId="77777777" w:rsidTr="004D26AA">
        <w:trPr>
          <w:trHeight w:val="299"/>
        </w:trPr>
        <w:tc>
          <w:tcPr>
            <w:tcW w:w="3025" w:type="dxa"/>
          </w:tcPr>
          <w:p w14:paraId="25EB1795"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6F471A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AB96BFD"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4D1E5B12" w14:textId="77777777" w:rsidTr="004D26AA">
        <w:trPr>
          <w:trHeight w:val="299"/>
        </w:trPr>
        <w:tc>
          <w:tcPr>
            <w:tcW w:w="3025" w:type="dxa"/>
          </w:tcPr>
          <w:p w14:paraId="686E7FC9"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2291FC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EB411DF"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405844C6" w14:textId="77777777" w:rsidTr="004D26AA">
        <w:trPr>
          <w:trHeight w:val="112"/>
        </w:trPr>
        <w:tc>
          <w:tcPr>
            <w:tcW w:w="3025" w:type="dxa"/>
          </w:tcPr>
          <w:p w14:paraId="17844A0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917D26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1EF31DA"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1D184D79" w14:textId="77777777" w:rsidTr="004D26AA">
        <w:trPr>
          <w:trHeight w:val="312"/>
        </w:trPr>
        <w:tc>
          <w:tcPr>
            <w:tcW w:w="3025" w:type="dxa"/>
          </w:tcPr>
          <w:p w14:paraId="09589168"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5CEFD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10D6D78F" w14:textId="77777777" w:rsidR="004D26AA" w:rsidRPr="00DE36D2" w:rsidRDefault="004D26AA" w:rsidP="000B2DF2">
            <w:pPr>
              <w:pStyle w:val="GrupYazi"/>
              <w:spacing w:before="0" w:after="0" w:line="276" w:lineRule="auto"/>
              <w:rPr>
                <w:rFonts w:eastAsia="Calibri" w:cs="Arial"/>
                <w:b/>
                <w:bCs/>
                <w:szCs w:val="18"/>
                <w:lang w:eastAsia="en-US"/>
              </w:rPr>
            </w:pPr>
          </w:p>
        </w:tc>
      </w:tr>
    </w:tbl>
    <w:p w14:paraId="53B82AB0" w14:textId="7FFDA257" w:rsidR="00EB0985" w:rsidRPr="00DE36D2" w:rsidRDefault="00EB0985" w:rsidP="000B2DF2">
      <w:pPr>
        <w:pStyle w:val="GrupYazi"/>
        <w:spacing w:before="0" w:after="0" w:line="276" w:lineRule="auto"/>
        <w:rPr>
          <w:rFonts w:ascii="Calibri" w:eastAsia="Calibri" w:hAnsi="Calibri" w:cs="Calibri"/>
          <w:sz w:val="14"/>
          <w:szCs w:val="14"/>
          <w:lang w:eastAsia="en-US"/>
        </w:rPr>
      </w:pPr>
    </w:p>
    <w:p w14:paraId="4049D6D8" w14:textId="6BC40464" w:rsidR="0065396B" w:rsidRPr="00DE36D2" w:rsidRDefault="0065396B" w:rsidP="000B2DF2">
      <w:pPr>
        <w:pStyle w:val="GrupYazi"/>
        <w:spacing w:before="0" w:after="0" w:line="276" w:lineRule="auto"/>
        <w:rPr>
          <w:rFonts w:ascii="Calibri" w:eastAsia="Calibri" w:hAnsi="Calibri" w:cs="Calibri"/>
          <w:sz w:val="14"/>
          <w:szCs w:val="14"/>
          <w:lang w:eastAsia="en-US"/>
        </w:rPr>
      </w:pPr>
    </w:p>
    <w:tbl>
      <w:tblPr>
        <w:tblStyle w:val="TabloKlavuzu"/>
        <w:tblW w:w="0" w:type="auto"/>
        <w:tblLook w:val="04A0" w:firstRow="1" w:lastRow="0" w:firstColumn="1" w:lastColumn="0" w:noHBand="0" w:noVBand="1"/>
      </w:tblPr>
      <w:tblGrid>
        <w:gridCol w:w="4528"/>
        <w:gridCol w:w="4528"/>
      </w:tblGrid>
      <w:tr w:rsidR="000B2DF2" w:rsidRPr="00DE36D2" w14:paraId="38542FC3" w14:textId="77777777" w:rsidTr="0000285A">
        <w:tc>
          <w:tcPr>
            <w:tcW w:w="9056" w:type="dxa"/>
            <w:gridSpan w:val="2"/>
          </w:tcPr>
          <w:p w14:paraId="697493BA" w14:textId="7378A984" w:rsidR="0065396B" w:rsidRPr="00DE36D2" w:rsidRDefault="0065396B" w:rsidP="000B2DF2">
            <w:pPr>
              <w:pStyle w:val="GrupYazi"/>
              <w:spacing w:before="0" w:after="0" w:line="276" w:lineRule="auto"/>
              <w:rPr>
                <w:rFonts w:eastAsia="Calibri" w:cs="Arial"/>
                <w:b/>
                <w:bCs/>
                <w:szCs w:val="18"/>
                <w:lang w:eastAsia="en-US"/>
              </w:rPr>
            </w:pPr>
            <w:r w:rsidRPr="00DE36D2">
              <w:rPr>
                <w:rFonts w:eastAsia="Calibri" w:cs="Arial"/>
                <w:b/>
                <w:bCs/>
                <w:szCs w:val="18"/>
                <w:lang w:eastAsia="en-US"/>
              </w:rPr>
              <w:t>MERLAB Tarafından doldurulacak</w:t>
            </w:r>
          </w:p>
        </w:tc>
      </w:tr>
      <w:tr w:rsidR="000B2DF2" w:rsidRPr="00DE36D2" w14:paraId="76072D7B" w14:textId="77777777" w:rsidTr="0065396B">
        <w:tc>
          <w:tcPr>
            <w:tcW w:w="4528" w:type="dxa"/>
          </w:tcPr>
          <w:p w14:paraId="10B9174C" w14:textId="17A282D7" w:rsidR="0065396B" w:rsidRPr="00DE36D2" w:rsidRDefault="0065396B" w:rsidP="000B2DF2">
            <w:pPr>
              <w:pStyle w:val="GrupYazi"/>
              <w:spacing w:before="0" w:after="0" w:line="276" w:lineRule="auto"/>
              <w:rPr>
                <w:rFonts w:eastAsia="Calibri" w:cs="Arial"/>
                <w:szCs w:val="18"/>
                <w:lang w:eastAsia="en-US"/>
              </w:rPr>
            </w:pPr>
            <w:r w:rsidRPr="00DE36D2">
              <w:rPr>
                <w:rFonts w:eastAsia="Calibri" w:cs="Arial"/>
                <w:szCs w:val="18"/>
                <w:lang w:eastAsia="en-US"/>
              </w:rPr>
              <w:t>Analiz tarihi</w:t>
            </w:r>
          </w:p>
        </w:tc>
        <w:tc>
          <w:tcPr>
            <w:tcW w:w="4528" w:type="dxa"/>
          </w:tcPr>
          <w:p w14:paraId="27BF6EB7" w14:textId="77777777" w:rsidR="0065396B" w:rsidRPr="00DE36D2" w:rsidRDefault="0065396B" w:rsidP="000B2DF2">
            <w:pPr>
              <w:pStyle w:val="GrupYazi"/>
              <w:spacing w:before="0" w:after="0" w:line="276" w:lineRule="auto"/>
              <w:rPr>
                <w:rFonts w:eastAsia="Calibri" w:cs="Arial"/>
                <w:szCs w:val="18"/>
                <w:lang w:eastAsia="en-US"/>
              </w:rPr>
            </w:pPr>
          </w:p>
        </w:tc>
      </w:tr>
      <w:tr w:rsidR="002B1014" w:rsidRPr="00DE36D2" w14:paraId="4FD3E372" w14:textId="77777777" w:rsidTr="0065396B">
        <w:tc>
          <w:tcPr>
            <w:tcW w:w="4528" w:type="dxa"/>
          </w:tcPr>
          <w:p w14:paraId="285FADF8" w14:textId="423F13DF" w:rsidR="002B1014" w:rsidRPr="00DE36D2" w:rsidRDefault="002B1014" w:rsidP="000B2DF2">
            <w:pPr>
              <w:pStyle w:val="GrupYazi"/>
              <w:spacing w:before="0" w:after="0" w:line="276" w:lineRule="auto"/>
              <w:rPr>
                <w:rFonts w:eastAsia="Calibri" w:cs="Arial"/>
                <w:szCs w:val="18"/>
                <w:lang w:eastAsia="en-US"/>
              </w:rPr>
            </w:pPr>
            <w:r w:rsidRPr="00DE36D2">
              <w:rPr>
                <w:rFonts w:eastAsia="Calibri" w:cs="Arial"/>
                <w:szCs w:val="18"/>
                <w:lang w:eastAsia="en-US"/>
              </w:rPr>
              <w:t>Analizi gerçekleştiren uzman adı soyadı imza</w:t>
            </w:r>
          </w:p>
        </w:tc>
        <w:tc>
          <w:tcPr>
            <w:tcW w:w="4528" w:type="dxa"/>
          </w:tcPr>
          <w:p w14:paraId="79A1D0CB" w14:textId="77777777" w:rsidR="002B1014" w:rsidRPr="00DE36D2" w:rsidRDefault="002B1014" w:rsidP="000B2DF2">
            <w:pPr>
              <w:pStyle w:val="GrupYazi"/>
              <w:spacing w:before="0" w:after="0" w:line="276" w:lineRule="auto"/>
              <w:rPr>
                <w:rFonts w:eastAsia="Calibri" w:cs="Arial"/>
                <w:szCs w:val="18"/>
                <w:lang w:eastAsia="en-US"/>
              </w:rPr>
            </w:pPr>
          </w:p>
        </w:tc>
      </w:tr>
    </w:tbl>
    <w:p w14:paraId="59E96E0E" w14:textId="77777777" w:rsidR="0065396B" w:rsidRPr="00DE36D2" w:rsidRDefault="0065396B" w:rsidP="000B2DF2">
      <w:pPr>
        <w:pStyle w:val="GrupYazi"/>
        <w:spacing w:before="0" w:after="0" w:line="276" w:lineRule="auto"/>
        <w:rPr>
          <w:rFonts w:ascii="Calibri" w:eastAsia="Calibri" w:hAnsi="Calibri" w:cs="Calibri"/>
          <w:sz w:val="14"/>
          <w:szCs w:val="14"/>
          <w:lang w:eastAsia="en-US"/>
        </w:rPr>
      </w:pPr>
    </w:p>
    <w:sectPr w:rsidR="0065396B" w:rsidRPr="00DE36D2" w:rsidSect="00A81001">
      <w:pgSz w:w="11900" w:h="16840"/>
      <w:pgMar w:top="3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47599" w14:textId="77777777" w:rsidR="008C0869" w:rsidRDefault="008C0869" w:rsidP="00A81001">
      <w:r>
        <w:separator/>
      </w:r>
    </w:p>
  </w:endnote>
  <w:endnote w:type="continuationSeparator" w:id="0">
    <w:p w14:paraId="0740BB21" w14:textId="77777777" w:rsidR="008C0869" w:rsidRDefault="008C0869"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Bitstream Vera Sans">
    <w:altName w:val="Times New Roman"/>
    <w:panose1 w:val="020B0604020202020204"/>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1B12" w14:textId="77777777" w:rsidR="008C0869" w:rsidRDefault="008C0869" w:rsidP="00A81001">
      <w:r>
        <w:separator/>
      </w:r>
    </w:p>
  </w:footnote>
  <w:footnote w:type="continuationSeparator" w:id="0">
    <w:p w14:paraId="22A9CF88" w14:textId="77777777" w:rsidR="008C0869" w:rsidRDefault="008C0869" w:rsidP="00A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20"/>
    <w:rsid w:val="0000013A"/>
    <w:rsid w:val="00013669"/>
    <w:rsid w:val="00015264"/>
    <w:rsid w:val="0002233F"/>
    <w:rsid w:val="00022F94"/>
    <w:rsid w:val="00024A4E"/>
    <w:rsid w:val="00027E27"/>
    <w:rsid w:val="00031A42"/>
    <w:rsid w:val="00031BB3"/>
    <w:rsid w:val="0003411F"/>
    <w:rsid w:val="00034378"/>
    <w:rsid w:val="00041747"/>
    <w:rsid w:val="00042FC8"/>
    <w:rsid w:val="00045FBC"/>
    <w:rsid w:val="00052958"/>
    <w:rsid w:val="000541B8"/>
    <w:rsid w:val="00054E65"/>
    <w:rsid w:val="00061D83"/>
    <w:rsid w:val="00063568"/>
    <w:rsid w:val="00067035"/>
    <w:rsid w:val="00072040"/>
    <w:rsid w:val="00077E6A"/>
    <w:rsid w:val="0008096B"/>
    <w:rsid w:val="00082369"/>
    <w:rsid w:val="000839EE"/>
    <w:rsid w:val="00092BF3"/>
    <w:rsid w:val="00097292"/>
    <w:rsid w:val="000A0D3F"/>
    <w:rsid w:val="000A18B1"/>
    <w:rsid w:val="000A262B"/>
    <w:rsid w:val="000A620D"/>
    <w:rsid w:val="000A7826"/>
    <w:rsid w:val="000B2D5F"/>
    <w:rsid w:val="000B2DF2"/>
    <w:rsid w:val="000B642A"/>
    <w:rsid w:val="000B7824"/>
    <w:rsid w:val="000C2769"/>
    <w:rsid w:val="000C4422"/>
    <w:rsid w:val="000D37AE"/>
    <w:rsid w:val="000D4197"/>
    <w:rsid w:val="000D553E"/>
    <w:rsid w:val="000D5A51"/>
    <w:rsid w:val="000D6D08"/>
    <w:rsid w:val="000E24C9"/>
    <w:rsid w:val="000E428E"/>
    <w:rsid w:val="000E53F3"/>
    <w:rsid w:val="000E5F0E"/>
    <w:rsid w:val="000F0D6E"/>
    <w:rsid w:val="000F10E6"/>
    <w:rsid w:val="000F3F74"/>
    <w:rsid w:val="000F456F"/>
    <w:rsid w:val="001019A2"/>
    <w:rsid w:val="001028BE"/>
    <w:rsid w:val="001066F8"/>
    <w:rsid w:val="00107338"/>
    <w:rsid w:val="00110CFB"/>
    <w:rsid w:val="00113835"/>
    <w:rsid w:val="001142B5"/>
    <w:rsid w:val="00120229"/>
    <w:rsid w:val="00121260"/>
    <w:rsid w:val="001212DF"/>
    <w:rsid w:val="00122F89"/>
    <w:rsid w:val="001259D6"/>
    <w:rsid w:val="00125EF4"/>
    <w:rsid w:val="00125FB4"/>
    <w:rsid w:val="00130C9C"/>
    <w:rsid w:val="001312E1"/>
    <w:rsid w:val="001317E6"/>
    <w:rsid w:val="00136BCB"/>
    <w:rsid w:val="00140F4F"/>
    <w:rsid w:val="00141D7C"/>
    <w:rsid w:val="00146F19"/>
    <w:rsid w:val="0015244A"/>
    <w:rsid w:val="0015386B"/>
    <w:rsid w:val="0015448D"/>
    <w:rsid w:val="00154EF3"/>
    <w:rsid w:val="001561F9"/>
    <w:rsid w:val="00161A56"/>
    <w:rsid w:val="00162014"/>
    <w:rsid w:val="00163FA3"/>
    <w:rsid w:val="001671BD"/>
    <w:rsid w:val="001728F4"/>
    <w:rsid w:val="001732C3"/>
    <w:rsid w:val="0017614F"/>
    <w:rsid w:val="001763C3"/>
    <w:rsid w:val="00182DD8"/>
    <w:rsid w:val="00183BB7"/>
    <w:rsid w:val="00185DA0"/>
    <w:rsid w:val="00186F88"/>
    <w:rsid w:val="0019204C"/>
    <w:rsid w:val="00193A7B"/>
    <w:rsid w:val="00193CDC"/>
    <w:rsid w:val="00196712"/>
    <w:rsid w:val="00196EEC"/>
    <w:rsid w:val="001A0F79"/>
    <w:rsid w:val="001A30A7"/>
    <w:rsid w:val="001A5643"/>
    <w:rsid w:val="001A7BCE"/>
    <w:rsid w:val="001B16CD"/>
    <w:rsid w:val="001B20B1"/>
    <w:rsid w:val="001B6758"/>
    <w:rsid w:val="001C2132"/>
    <w:rsid w:val="001C362B"/>
    <w:rsid w:val="001C5451"/>
    <w:rsid w:val="001C6CFC"/>
    <w:rsid w:val="001C6DBD"/>
    <w:rsid w:val="001D3CD3"/>
    <w:rsid w:val="001D5707"/>
    <w:rsid w:val="001D69B2"/>
    <w:rsid w:val="001D72D7"/>
    <w:rsid w:val="001E1109"/>
    <w:rsid w:val="001E4EB9"/>
    <w:rsid w:val="001F44CD"/>
    <w:rsid w:val="001F5340"/>
    <w:rsid w:val="001F72F6"/>
    <w:rsid w:val="001F74E5"/>
    <w:rsid w:val="002033C0"/>
    <w:rsid w:val="002107E7"/>
    <w:rsid w:val="00213957"/>
    <w:rsid w:val="00221BFD"/>
    <w:rsid w:val="00226FC8"/>
    <w:rsid w:val="002278A3"/>
    <w:rsid w:val="00231881"/>
    <w:rsid w:val="002356B1"/>
    <w:rsid w:val="0023683C"/>
    <w:rsid w:val="00237E53"/>
    <w:rsid w:val="002409AE"/>
    <w:rsid w:val="002411DA"/>
    <w:rsid w:val="0024472E"/>
    <w:rsid w:val="00245C3B"/>
    <w:rsid w:val="00246819"/>
    <w:rsid w:val="00246B6C"/>
    <w:rsid w:val="00247515"/>
    <w:rsid w:val="002477B2"/>
    <w:rsid w:val="00251857"/>
    <w:rsid w:val="0025515D"/>
    <w:rsid w:val="00255B03"/>
    <w:rsid w:val="00263F3E"/>
    <w:rsid w:val="00267559"/>
    <w:rsid w:val="00271A0D"/>
    <w:rsid w:val="002722B0"/>
    <w:rsid w:val="00280125"/>
    <w:rsid w:val="0028199D"/>
    <w:rsid w:val="00284FA1"/>
    <w:rsid w:val="00285CE8"/>
    <w:rsid w:val="00292F15"/>
    <w:rsid w:val="002937FB"/>
    <w:rsid w:val="002938F4"/>
    <w:rsid w:val="00293D42"/>
    <w:rsid w:val="00293EC5"/>
    <w:rsid w:val="00294E13"/>
    <w:rsid w:val="00297328"/>
    <w:rsid w:val="002977B6"/>
    <w:rsid w:val="00297AE3"/>
    <w:rsid w:val="002A01CA"/>
    <w:rsid w:val="002A07CB"/>
    <w:rsid w:val="002A09E4"/>
    <w:rsid w:val="002A28B5"/>
    <w:rsid w:val="002B1014"/>
    <w:rsid w:val="002B52AF"/>
    <w:rsid w:val="002C057E"/>
    <w:rsid w:val="002C7647"/>
    <w:rsid w:val="002D02DA"/>
    <w:rsid w:val="002D1B12"/>
    <w:rsid w:val="002D3445"/>
    <w:rsid w:val="002D4110"/>
    <w:rsid w:val="002D5F11"/>
    <w:rsid w:val="002D671F"/>
    <w:rsid w:val="002D6FD6"/>
    <w:rsid w:val="002E01CC"/>
    <w:rsid w:val="002E2046"/>
    <w:rsid w:val="002F0936"/>
    <w:rsid w:val="002F1E34"/>
    <w:rsid w:val="002F61DE"/>
    <w:rsid w:val="00301033"/>
    <w:rsid w:val="0030229D"/>
    <w:rsid w:val="003032A8"/>
    <w:rsid w:val="003072F0"/>
    <w:rsid w:val="00307DC5"/>
    <w:rsid w:val="00312D21"/>
    <w:rsid w:val="00313F97"/>
    <w:rsid w:val="003168AE"/>
    <w:rsid w:val="00316E4F"/>
    <w:rsid w:val="003202DC"/>
    <w:rsid w:val="00322277"/>
    <w:rsid w:val="00325D70"/>
    <w:rsid w:val="00325F0F"/>
    <w:rsid w:val="00326EC9"/>
    <w:rsid w:val="00330844"/>
    <w:rsid w:val="00330CD4"/>
    <w:rsid w:val="00331AA4"/>
    <w:rsid w:val="003322B8"/>
    <w:rsid w:val="00333553"/>
    <w:rsid w:val="003344AC"/>
    <w:rsid w:val="003350C8"/>
    <w:rsid w:val="00336282"/>
    <w:rsid w:val="00337F37"/>
    <w:rsid w:val="00343202"/>
    <w:rsid w:val="00345E78"/>
    <w:rsid w:val="0034648D"/>
    <w:rsid w:val="003534AA"/>
    <w:rsid w:val="003535E0"/>
    <w:rsid w:val="00354BE8"/>
    <w:rsid w:val="00356AB6"/>
    <w:rsid w:val="00357E97"/>
    <w:rsid w:val="00360509"/>
    <w:rsid w:val="00360956"/>
    <w:rsid w:val="00362E62"/>
    <w:rsid w:val="00363C94"/>
    <w:rsid w:val="003705E7"/>
    <w:rsid w:val="003717D5"/>
    <w:rsid w:val="00373B8B"/>
    <w:rsid w:val="003742EA"/>
    <w:rsid w:val="00380B69"/>
    <w:rsid w:val="003841B8"/>
    <w:rsid w:val="003860BA"/>
    <w:rsid w:val="0039181A"/>
    <w:rsid w:val="00391CDF"/>
    <w:rsid w:val="00393331"/>
    <w:rsid w:val="00397030"/>
    <w:rsid w:val="003977DC"/>
    <w:rsid w:val="003A0A94"/>
    <w:rsid w:val="003A2E36"/>
    <w:rsid w:val="003A4C5A"/>
    <w:rsid w:val="003A6ECC"/>
    <w:rsid w:val="003B09B6"/>
    <w:rsid w:val="003B3A27"/>
    <w:rsid w:val="003B50B8"/>
    <w:rsid w:val="003D705D"/>
    <w:rsid w:val="003D7FDF"/>
    <w:rsid w:val="003E2CD4"/>
    <w:rsid w:val="003E3B02"/>
    <w:rsid w:val="003E3D48"/>
    <w:rsid w:val="003E6236"/>
    <w:rsid w:val="003E682E"/>
    <w:rsid w:val="003F0895"/>
    <w:rsid w:val="003F3083"/>
    <w:rsid w:val="003F56DD"/>
    <w:rsid w:val="003F5DA5"/>
    <w:rsid w:val="0040149C"/>
    <w:rsid w:val="00407C98"/>
    <w:rsid w:val="004100C0"/>
    <w:rsid w:val="00410C99"/>
    <w:rsid w:val="004110D7"/>
    <w:rsid w:val="00413028"/>
    <w:rsid w:val="00413800"/>
    <w:rsid w:val="004150F2"/>
    <w:rsid w:val="00422D76"/>
    <w:rsid w:val="004254EE"/>
    <w:rsid w:val="00425522"/>
    <w:rsid w:val="0042648A"/>
    <w:rsid w:val="004319F7"/>
    <w:rsid w:val="00433FFE"/>
    <w:rsid w:val="004369E9"/>
    <w:rsid w:val="00440A8D"/>
    <w:rsid w:val="00443093"/>
    <w:rsid w:val="00450416"/>
    <w:rsid w:val="00455603"/>
    <w:rsid w:val="00457BA8"/>
    <w:rsid w:val="00457CFF"/>
    <w:rsid w:val="004603BB"/>
    <w:rsid w:val="0046101C"/>
    <w:rsid w:val="004629B3"/>
    <w:rsid w:val="00463860"/>
    <w:rsid w:val="00472DA5"/>
    <w:rsid w:val="00475702"/>
    <w:rsid w:val="0047732D"/>
    <w:rsid w:val="00484AE7"/>
    <w:rsid w:val="00486350"/>
    <w:rsid w:val="00493A99"/>
    <w:rsid w:val="00493EED"/>
    <w:rsid w:val="00497D05"/>
    <w:rsid w:val="00497DBF"/>
    <w:rsid w:val="004A7DFD"/>
    <w:rsid w:val="004B10C5"/>
    <w:rsid w:val="004B13D4"/>
    <w:rsid w:val="004B39B6"/>
    <w:rsid w:val="004B7AF6"/>
    <w:rsid w:val="004C347D"/>
    <w:rsid w:val="004C49DE"/>
    <w:rsid w:val="004C6909"/>
    <w:rsid w:val="004D21CF"/>
    <w:rsid w:val="004D26AA"/>
    <w:rsid w:val="004D2BCF"/>
    <w:rsid w:val="004D54A6"/>
    <w:rsid w:val="004D78BE"/>
    <w:rsid w:val="004E1CF1"/>
    <w:rsid w:val="004E386E"/>
    <w:rsid w:val="004E3964"/>
    <w:rsid w:val="004E64C2"/>
    <w:rsid w:val="004E6866"/>
    <w:rsid w:val="004F0816"/>
    <w:rsid w:val="004F180E"/>
    <w:rsid w:val="004F2371"/>
    <w:rsid w:val="004F2DA8"/>
    <w:rsid w:val="004F31CB"/>
    <w:rsid w:val="004F4D94"/>
    <w:rsid w:val="004F6AB5"/>
    <w:rsid w:val="005069F2"/>
    <w:rsid w:val="005121AA"/>
    <w:rsid w:val="0052036A"/>
    <w:rsid w:val="00520D04"/>
    <w:rsid w:val="00525AA9"/>
    <w:rsid w:val="00527A44"/>
    <w:rsid w:val="00527EA4"/>
    <w:rsid w:val="0053513E"/>
    <w:rsid w:val="00535FCC"/>
    <w:rsid w:val="00537010"/>
    <w:rsid w:val="00544626"/>
    <w:rsid w:val="00544F15"/>
    <w:rsid w:val="005550C3"/>
    <w:rsid w:val="00555A8C"/>
    <w:rsid w:val="00557310"/>
    <w:rsid w:val="0056220A"/>
    <w:rsid w:val="00564876"/>
    <w:rsid w:val="005653B4"/>
    <w:rsid w:val="00571F4D"/>
    <w:rsid w:val="00573A3C"/>
    <w:rsid w:val="00574877"/>
    <w:rsid w:val="00574ABF"/>
    <w:rsid w:val="005763B8"/>
    <w:rsid w:val="00576A10"/>
    <w:rsid w:val="00582798"/>
    <w:rsid w:val="00584540"/>
    <w:rsid w:val="00584624"/>
    <w:rsid w:val="0058647A"/>
    <w:rsid w:val="0059011B"/>
    <w:rsid w:val="00592ABD"/>
    <w:rsid w:val="0059395B"/>
    <w:rsid w:val="0059728D"/>
    <w:rsid w:val="005A21C9"/>
    <w:rsid w:val="005A7B24"/>
    <w:rsid w:val="005B28B0"/>
    <w:rsid w:val="005B4E84"/>
    <w:rsid w:val="005B59BA"/>
    <w:rsid w:val="005B76A9"/>
    <w:rsid w:val="005C0BAD"/>
    <w:rsid w:val="005C3973"/>
    <w:rsid w:val="005C5662"/>
    <w:rsid w:val="005C7087"/>
    <w:rsid w:val="005D16B9"/>
    <w:rsid w:val="005D16C3"/>
    <w:rsid w:val="005D333E"/>
    <w:rsid w:val="005D4FC2"/>
    <w:rsid w:val="005D5562"/>
    <w:rsid w:val="005D6089"/>
    <w:rsid w:val="005D7134"/>
    <w:rsid w:val="005E0177"/>
    <w:rsid w:val="005E15D2"/>
    <w:rsid w:val="005E36C8"/>
    <w:rsid w:val="005E79DE"/>
    <w:rsid w:val="005E7EC0"/>
    <w:rsid w:val="005F5718"/>
    <w:rsid w:val="00601645"/>
    <w:rsid w:val="006023B6"/>
    <w:rsid w:val="006026E4"/>
    <w:rsid w:val="006033C8"/>
    <w:rsid w:val="00606E10"/>
    <w:rsid w:val="00613628"/>
    <w:rsid w:val="0062003E"/>
    <w:rsid w:val="006206F6"/>
    <w:rsid w:val="006242C9"/>
    <w:rsid w:val="00627B74"/>
    <w:rsid w:val="00630320"/>
    <w:rsid w:val="006328E8"/>
    <w:rsid w:val="00633670"/>
    <w:rsid w:val="0063591C"/>
    <w:rsid w:val="00635A2F"/>
    <w:rsid w:val="0064660A"/>
    <w:rsid w:val="00646859"/>
    <w:rsid w:val="00651B20"/>
    <w:rsid w:val="0065396B"/>
    <w:rsid w:val="0065766F"/>
    <w:rsid w:val="006579D0"/>
    <w:rsid w:val="0066105E"/>
    <w:rsid w:val="0066189B"/>
    <w:rsid w:val="00664B8D"/>
    <w:rsid w:val="006656C2"/>
    <w:rsid w:val="00665D29"/>
    <w:rsid w:val="00667875"/>
    <w:rsid w:val="00672162"/>
    <w:rsid w:val="006732EC"/>
    <w:rsid w:val="0067670F"/>
    <w:rsid w:val="00676E6F"/>
    <w:rsid w:val="006772B7"/>
    <w:rsid w:val="00682016"/>
    <w:rsid w:val="0068320D"/>
    <w:rsid w:val="006836C3"/>
    <w:rsid w:val="00683C0F"/>
    <w:rsid w:val="00686B7D"/>
    <w:rsid w:val="00687618"/>
    <w:rsid w:val="00687D90"/>
    <w:rsid w:val="0069001B"/>
    <w:rsid w:val="006953E8"/>
    <w:rsid w:val="00697179"/>
    <w:rsid w:val="006A18D8"/>
    <w:rsid w:val="006A5790"/>
    <w:rsid w:val="006A5CCE"/>
    <w:rsid w:val="006A614A"/>
    <w:rsid w:val="006A6220"/>
    <w:rsid w:val="006A7B9E"/>
    <w:rsid w:val="006B1D70"/>
    <w:rsid w:val="006B2034"/>
    <w:rsid w:val="006B4FE9"/>
    <w:rsid w:val="006B544E"/>
    <w:rsid w:val="006B5630"/>
    <w:rsid w:val="006C1E13"/>
    <w:rsid w:val="006C40DE"/>
    <w:rsid w:val="006C4712"/>
    <w:rsid w:val="006E2DD3"/>
    <w:rsid w:val="006F0D0A"/>
    <w:rsid w:val="006F1567"/>
    <w:rsid w:val="006F31D1"/>
    <w:rsid w:val="0070401D"/>
    <w:rsid w:val="00704B79"/>
    <w:rsid w:val="007050DF"/>
    <w:rsid w:val="00706061"/>
    <w:rsid w:val="00712896"/>
    <w:rsid w:val="00714201"/>
    <w:rsid w:val="00720AFE"/>
    <w:rsid w:val="007234BC"/>
    <w:rsid w:val="007238FB"/>
    <w:rsid w:val="00725BA5"/>
    <w:rsid w:val="007268AE"/>
    <w:rsid w:val="00730EB3"/>
    <w:rsid w:val="00732F0E"/>
    <w:rsid w:val="00733061"/>
    <w:rsid w:val="0073359D"/>
    <w:rsid w:val="00734BF4"/>
    <w:rsid w:val="00740AD0"/>
    <w:rsid w:val="00755847"/>
    <w:rsid w:val="0075643C"/>
    <w:rsid w:val="00760C49"/>
    <w:rsid w:val="0076269C"/>
    <w:rsid w:val="00765C08"/>
    <w:rsid w:val="00774C6C"/>
    <w:rsid w:val="00774CEC"/>
    <w:rsid w:val="007758D3"/>
    <w:rsid w:val="007829D0"/>
    <w:rsid w:val="00783332"/>
    <w:rsid w:val="00784DD4"/>
    <w:rsid w:val="007863E9"/>
    <w:rsid w:val="00794463"/>
    <w:rsid w:val="0079623D"/>
    <w:rsid w:val="007A091D"/>
    <w:rsid w:val="007A2EE4"/>
    <w:rsid w:val="007A69F1"/>
    <w:rsid w:val="007A7139"/>
    <w:rsid w:val="007B06E9"/>
    <w:rsid w:val="007B06FD"/>
    <w:rsid w:val="007B276E"/>
    <w:rsid w:val="007B7418"/>
    <w:rsid w:val="007B75EF"/>
    <w:rsid w:val="007C096A"/>
    <w:rsid w:val="007C34A0"/>
    <w:rsid w:val="007C65A9"/>
    <w:rsid w:val="007D27BB"/>
    <w:rsid w:val="007D56C4"/>
    <w:rsid w:val="007D60E7"/>
    <w:rsid w:val="007E43B9"/>
    <w:rsid w:val="007E47EC"/>
    <w:rsid w:val="007F2670"/>
    <w:rsid w:val="007F2D9E"/>
    <w:rsid w:val="007F4BF9"/>
    <w:rsid w:val="008008E2"/>
    <w:rsid w:val="00803E92"/>
    <w:rsid w:val="0080777F"/>
    <w:rsid w:val="00811DE4"/>
    <w:rsid w:val="008151DE"/>
    <w:rsid w:val="00817699"/>
    <w:rsid w:val="0082163B"/>
    <w:rsid w:val="00824057"/>
    <w:rsid w:val="00824906"/>
    <w:rsid w:val="00825134"/>
    <w:rsid w:val="00825F8A"/>
    <w:rsid w:val="00826B4A"/>
    <w:rsid w:val="00827777"/>
    <w:rsid w:val="008304B1"/>
    <w:rsid w:val="008401E8"/>
    <w:rsid w:val="00840C18"/>
    <w:rsid w:val="008470BE"/>
    <w:rsid w:val="00852AD4"/>
    <w:rsid w:val="008530E9"/>
    <w:rsid w:val="00853A4A"/>
    <w:rsid w:val="00856122"/>
    <w:rsid w:val="008657B3"/>
    <w:rsid w:val="008659CD"/>
    <w:rsid w:val="00867FAA"/>
    <w:rsid w:val="00870D55"/>
    <w:rsid w:val="0087129D"/>
    <w:rsid w:val="008713BC"/>
    <w:rsid w:val="00872AF8"/>
    <w:rsid w:val="00873EE2"/>
    <w:rsid w:val="00877EAF"/>
    <w:rsid w:val="00880F3F"/>
    <w:rsid w:val="00881D95"/>
    <w:rsid w:val="008860CE"/>
    <w:rsid w:val="008867A7"/>
    <w:rsid w:val="00886D3B"/>
    <w:rsid w:val="00887619"/>
    <w:rsid w:val="008905F6"/>
    <w:rsid w:val="008A0B27"/>
    <w:rsid w:val="008A5664"/>
    <w:rsid w:val="008A6A15"/>
    <w:rsid w:val="008A73A4"/>
    <w:rsid w:val="008A7698"/>
    <w:rsid w:val="008B254B"/>
    <w:rsid w:val="008B725E"/>
    <w:rsid w:val="008C0869"/>
    <w:rsid w:val="008C2B38"/>
    <w:rsid w:val="008C53BB"/>
    <w:rsid w:val="008C5CE1"/>
    <w:rsid w:val="008C7E09"/>
    <w:rsid w:val="008D211D"/>
    <w:rsid w:val="008D28F1"/>
    <w:rsid w:val="008D5DB5"/>
    <w:rsid w:val="008E6B1E"/>
    <w:rsid w:val="008E70A9"/>
    <w:rsid w:val="008F5728"/>
    <w:rsid w:val="0090100D"/>
    <w:rsid w:val="009044FE"/>
    <w:rsid w:val="009049ED"/>
    <w:rsid w:val="00906F37"/>
    <w:rsid w:val="00910FFC"/>
    <w:rsid w:val="009140B1"/>
    <w:rsid w:val="009144A0"/>
    <w:rsid w:val="009171C6"/>
    <w:rsid w:val="009232EF"/>
    <w:rsid w:val="00923E52"/>
    <w:rsid w:val="00924CD5"/>
    <w:rsid w:val="0092703E"/>
    <w:rsid w:val="00930DCF"/>
    <w:rsid w:val="009314FD"/>
    <w:rsid w:val="00931FAE"/>
    <w:rsid w:val="009436B4"/>
    <w:rsid w:val="009562B1"/>
    <w:rsid w:val="0095651F"/>
    <w:rsid w:val="00956DA6"/>
    <w:rsid w:val="00963591"/>
    <w:rsid w:val="00965B13"/>
    <w:rsid w:val="009677AD"/>
    <w:rsid w:val="0097786F"/>
    <w:rsid w:val="0098204D"/>
    <w:rsid w:val="00982BE7"/>
    <w:rsid w:val="00983510"/>
    <w:rsid w:val="00986288"/>
    <w:rsid w:val="00990220"/>
    <w:rsid w:val="00991654"/>
    <w:rsid w:val="009926F3"/>
    <w:rsid w:val="009A0D57"/>
    <w:rsid w:val="009A1AF9"/>
    <w:rsid w:val="009A1EAA"/>
    <w:rsid w:val="009B08E7"/>
    <w:rsid w:val="009B2560"/>
    <w:rsid w:val="009B35E7"/>
    <w:rsid w:val="009B5655"/>
    <w:rsid w:val="009B5FBF"/>
    <w:rsid w:val="009B656D"/>
    <w:rsid w:val="009C0D6E"/>
    <w:rsid w:val="009C110B"/>
    <w:rsid w:val="009C1294"/>
    <w:rsid w:val="009C13E8"/>
    <w:rsid w:val="009C3153"/>
    <w:rsid w:val="009C3B30"/>
    <w:rsid w:val="009C5606"/>
    <w:rsid w:val="009D3271"/>
    <w:rsid w:val="009D338A"/>
    <w:rsid w:val="009D4760"/>
    <w:rsid w:val="009D5AD8"/>
    <w:rsid w:val="009E612D"/>
    <w:rsid w:val="009E7C5C"/>
    <w:rsid w:val="009F07F8"/>
    <w:rsid w:val="009F222B"/>
    <w:rsid w:val="009F279C"/>
    <w:rsid w:val="009F31C0"/>
    <w:rsid w:val="009F364F"/>
    <w:rsid w:val="009F77B4"/>
    <w:rsid w:val="00A001ED"/>
    <w:rsid w:val="00A00A09"/>
    <w:rsid w:val="00A01342"/>
    <w:rsid w:val="00A04EF0"/>
    <w:rsid w:val="00A058EF"/>
    <w:rsid w:val="00A0688E"/>
    <w:rsid w:val="00A06BC3"/>
    <w:rsid w:val="00A15995"/>
    <w:rsid w:val="00A16ADE"/>
    <w:rsid w:val="00A2189A"/>
    <w:rsid w:val="00A2264A"/>
    <w:rsid w:val="00A22C96"/>
    <w:rsid w:val="00A230D9"/>
    <w:rsid w:val="00A23266"/>
    <w:rsid w:val="00A24761"/>
    <w:rsid w:val="00A278E6"/>
    <w:rsid w:val="00A27D72"/>
    <w:rsid w:val="00A30FD9"/>
    <w:rsid w:val="00A34A05"/>
    <w:rsid w:val="00A364C5"/>
    <w:rsid w:val="00A41C3C"/>
    <w:rsid w:val="00A445BA"/>
    <w:rsid w:val="00A452D1"/>
    <w:rsid w:val="00A461CA"/>
    <w:rsid w:val="00A46FD6"/>
    <w:rsid w:val="00A50E44"/>
    <w:rsid w:val="00A51C71"/>
    <w:rsid w:val="00A60FAA"/>
    <w:rsid w:val="00A61123"/>
    <w:rsid w:val="00A6370A"/>
    <w:rsid w:val="00A65554"/>
    <w:rsid w:val="00A66E6C"/>
    <w:rsid w:val="00A67102"/>
    <w:rsid w:val="00A72B49"/>
    <w:rsid w:val="00A75007"/>
    <w:rsid w:val="00A772FE"/>
    <w:rsid w:val="00A81001"/>
    <w:rsid w:val="00A818D5"/>
    <w:rsid w:val="00A82D77"/>
    <w:rsid w:val="00A83B83"/>
    <w:rsid w:val="00A841CB"/>
    <w:rsid w:val="00A86802"/>
    <w:rsid w:val="00A94BA4"/>
    <w:rsid w:val="00AA23E4"/>
    <w:rsid w:val="00AA2D6C"/>
    <w:rsid w:val="00AB01A7"/>
    <w:rsid w:val="00AB447F"/>
    <w:rsid w:val="00AB737E"/>
    <w:rsid w:val="00AB7C64"/>
    <w:rsid w:val="00AC0F2D"/>
    <w:rsid w:val="00AC3E18"/>
    <w:rsid w:val="00AC710D"/>
    <w:rsid w:val="00AD27DB"/>
    <w:rsid w:val="00AD4190"/>
    <w:rsid w:val="00AD4B8E"/>
    <w:rsid w:val="00AD5A21"/>
    <w:rsid w:val="00AE52D2"/>
    <w:rsid w:val="00AF0367"/>
    <w:rsid w:val="00AF2491"/>
    <w:rsid w:val="00AF34E5"/>
    <w:rsid w:val="00AF5183"/>
    <w:rsid w:val="00AF55B9"/>
    <w:rsid w:val="00AF6F77"/>
    <w:rsid w:val="00B02E5F"/>
    <w:rsid w:val="00B0377A"/>
    <w:rsid w:val="00B04CE0"/>
    <w:rsid w:val="00B11A07"/>
    <w:rsid w:val="00B11CE0"/>
    <w:rsid w:val="00B11E40"/>
    <w:rsid w:val="00B15EA6"/>
    <w:rsid w:val="00B172CB"/>
    <w:rsid w:val="00B220FE"/>
    <w:rsid w:val="00B2485A"/>
    <w:rsid w:val="00B33217"/>
    <w:rsid w:val="00B34969"/>
    <w:rsid w:val="00B34BEC"/>
    <w:rsid w:val="00B424A1"/>
    <w:rsid w:val="00B44398"/>
    <w:rsid w:val="00B46C06"/>
    <w:rsid w:val="00B474A7"/>
    <w:rsid w:val="00B503F3"/>
    <w:rsid w:val="00B545A4"/>
    <w:rsid w:val="00B55F39"/>
    <w:rsid w:val="00B57798"/>
    <w:rsid w:val="00B62ECB"/>
    <w:rsid w:val="00B634DA"/>
    <w:rsid w:val="00B6570F"/>
    <w:rsid w:val="00B65E12"/>
    <w:rsid w:val="00B66E37"/>
    <w:rsid w:val="00B70FEC"/>
    <w:rsid w:val="00B7154A"/>
    <w:rsid w:val="00B71871"/>
    <w:rsid w:val="00B74294"/>
    <w:rsid w:val="00B762EA"/>
    <w:rsid w:val="00B80CE4"/>
    <w:rsid w:val="00B819A0"/>
    <w:rsid w:val="00B86087"/>
    <w:rsid w:val="00B876EF"/>
    <w:rsid w:val="00B9041D"/>
    <w:rsid w:val="00B9214A"/>
    <w:rsid w:val="00B9350E"/>
    <w:rsid w:val="00B9416B"/>
    <w:rsid w:val="00B94DCA"/>
    <w:rsid w:val="00B971E8"/>
    <w:rsid w:val="00BA1EB5"/>
    <w:rsid w:val="00BA61B4"/>
    <w:rsid w:val="00BA7E7E"/>
    <w:rsid w:val="00BB006C"/>
    <w:rsid w:val="00BB3E95"/>
    <w:rsid w:val="00BB65B1"/>
    <w:rsid w:val="00BC2737"/>
    <w:rsid w:val="00BC3C0F"/>
    <w:rsid w:val="00BD1E23"/>
    <w:rsid w:val="00BD375E"/>
    <w:rsid w:val="00BE0318"/>
    <w:rsid w:val="00BE0D64"/>
    <w:rsid w:val="00BE187E"/>
    <w:rsid w:val="00BE7434"/>
    <w:rsid w:val="00BF2BE2"/>
    <w:rsid w:val="00BF3076"/>
    <w:rsid w:val="00C00302"/>
    <w:rsid w:val="00C018C0"/>
    <w:rsid w:val="00C04E41"/>
    <w:rsid w:val="00C0613E"/>
    <w:rsid w:val="00C103A6"/>
    <w:rsid w:val="00C10F6C"/>
    <w:rsid w:val="00C13232"/>
    <w:rsid w:val="00C147B3"/>
    <w:rsid w:val="00C14EBE"/>
    <w:rsid w:val="00C1557A"/>
    <w:rsid w:val="00C2060C"/>
    <w:rsid w:val="00C23970"/>
    <w:rsid w:val="00C26294"/>
    <w:rsid w:val="00C27E47"/>
    <w:rsid w:val="00C27F1F"/>
    <w:rsid w:val="00C31F1B"/>
    <w:rsid w:val="00C340B4"/>
    <w:rsid w:val="00C60AB3"/>
    <w:rsid w:val="00C618D3"/>
    <w:rsid w:val="00C64270"/>
    <w:rsid w:val="00C70C6A"/>
    <w:rsid w:val="00C75C86"/>
    <w:rsid w:val="00C7765D"/>
    <w:rsid w:val="00C81554"/>
    <w:rsid w:val="00C8381A"/>
    <w:rsid w:val="00C8475E"/>
    <w:rsid w:val="00C871A4"/>
    <w:rsid w:val="00C901D1"/>
    <w:rsid w:val="00C91D77"/>
    <w:rsid w:val="00C92641"/>
    <w:rsid w:val="00C95A88"/>
    <w:rsid w:val="00CA2032"/>
    <w:rsid w:val="00CA5035"/>
    <w:rsid w:val="00CA514F"/>
    <w:rsid w:val="00CA71A2"/>
    <w:rsid w:val="00CB1074"/>
    <w:rsid w:val="00CB2D7D"/>
    <w:rsid w:val="00CB5D0C"/>
    <w:rsid w:val="00CB7BFD"/>
    <w:rsid w:val="00CC0726"/>
    <w:rsid w:val="00CC124E"/>
    <w:rsid w:val="00CC5F33"/>
    <w:rsid w:val="00CD0242"/>
    <w:rsid w:val="00CD0591"/>
    <w:rsid w:val="00CD439B"/>
    <w:rsid w:val="00CD56D9"/>
    <w:rsid w:val="00CD75E4"/>
    <w:rsid w:val="00CE1D8F"/>
    <w:rsid w:val="00CE3C09"/>
    <w:rsid w:val="00CF15CA"/>
    <w:rsid w:val="00CF39D9"/>
    <w:rsid w:val="00CF6BEC"/>
    <w:rsid w:val="00CF7A85"/>
    <w:rsid w:val="00D14CD9"/>
    <w:rsid w:val="00D21950"/>
    <w:rsid w:val="00D221BA"/>
    <w:rsid w:val="00D22D41"/>
    <w:rsid w:val="00D23323"/>
    <w:rsid w:val="00D25B2F"/>
    <w:rsid w:val="00D36ABC"/>
    <w:rsid w:val="00D36E73"/>
    <w:rsid w:val="00D4338B"/>
    <w:rsid w:val="00D4343E"/>
    <w:rsid w:val="00D434BB"/>
    <w:rsid w:val="00D436A6"/>
    <w:rsid w:val="00D47E0E"/>
    <w:rsid w:val="00D50B0B"/>
    <w:rsid w:val="00D539E8"/>
    <w:rsid w:val="00D56905"/>
    <w:rsid w:val="00D6349C"/>
    <w:rsid w:val="00D70F50"/>
    <w:rsid w:val="00D75AD4"/>
    <w:rsid w:val="00D76E6A"/>
    <w:rsid w:val="00D7764B"/>
    <w:rsid w:val="00D8042A"/>
    <w:rsid w:val="00D828CF"/>
    <w:rsid w:val="00D8510F"/>
    <w:rsid w:val="00D8591A"/>
    <w:rsid w:val="00D873B9"/>
    <w:rsid w:val="00D94132"/>
    <w:rsid w:val="00D94A0E"/>
    <w:rsid w:val="00D956F8"/>
    <w:rsid w:val="00D964F9"/>
    <w:rsid w:val="00D9663B"/>
    <w:rsid w:val="00D97EA2"/>
    <w:rsid w:val="00DA3564"/>
    <w:rsid w:val="00DB0A7B"/>
    <w:rsid w:val="00DB1B8A"/>
    <w:rsid w:val="00DB3E0E"/>
    <w:rsid w:val="00DB50A4"/>
    <w:rsid w:val="00DB5936"/>
    <w:rsid w:val="00DB5A9C"/>
    <w:rsid w:val="00DB68AD"/>
    <w:rsid w:val="00DC51F4"/>
    <w:rsid w:val="00DC637A"/>
    <w:rsid w:val="00DC71BF"/>
    <w:rsid w:val="00DD0377"/>
    <w:rsid w:val="00DD540A"/>
    <w:rsid w:val="00DD5A63"/>
    <w:rsid w:val="00DD7612"/>
    <w:rsid w:val="00DD771D"/>
    <w:rsid w:val="00DE016B"/>
    <w:rsid w:val="00DE09B7"/>
    <w:rsid w:val="00DE36D2"/>
    <w:rsid w:val="00DE55B9"/>
    <w:rsid w:val="00DE6341"/>
    <w:rsid w:val="00DE770E"/>
    <w:rsid w:val="00DF0D6E"/>
    <w:rsid w:val="00DF4163"/>
    <w:rsid w:val="00DF4AD7"/>
    <w:rsid w:val="00DF5C5C"/>
    <w:rsid w:val="00E00984"/>
    <w:rsid w:val="00E02131"/>
    <w:rsid w:val="00E04F39"/>
    <w:rsid w:val="00E07453"/>
    <w:rsid w:val="00E07C40"/>
    <w:rsid w:val="00E07D89"/>
    <w:rsid w:val="00E1148D"/>
    <w:rsid w:val="00E16492"/>
    <w:rsid w:val="00E223B3"/>
    <w:rsid w:val="00E252FC"/>
    <w:rsid w:val="00E276B2"/>
    <w:rsid w:val="00E33455"/>
    <w:rsid w:val="00E35B53"/>
    <w:rsid w:val="00E37EE3"/>
    <w:rsid w:val="00E401A1"/>
    <w:rsid w:val="00E420F5"/>
    <w:rsid w:val="00E43EE3"/>
    <w:rsid w:val="00E45568"/>
    <w:rsid w:val="00E45DBA"/>
    <w:rsid w:val="00E47363"/>
    <w:rsid w:val="00E51A07"/>
    <w:rsid w:val="00E5285A"/>
    <w:rsid w:val="00E52F02"/>
    <w:rsid w:val="00E54ED4"/>
    <w:rsid w:val="00E56E0A"/>
    <w:rsid w:val="00E60E9C"/>
    <w:rsid w:val="00E619A3"/>
    <w:rsid w:val="00E63719"/>
    <w:rsid w:val="00E66FA3"/>
    <w:rsid w:val="00E8088E"/>
    <w:rsid w:val="00E90726"/>
    <w:rsid w:val="00E91646"/>
    <w:rsid w:val="00E92860"/>
    <w:rsid w:val="00E92A08"/>
    <w:rsid w:val="00E944F7"/>
    <w:rsid w:val="00E95716"/>
    <w:rsid w:val="00E957C1"/>
    <w:rsid w:val="00EA03E3"/>
    <w:rsid w:val="00EA12B9"/>
    <w:rsid w:val="00EA28D3"/>
    <w:rsid w:val="00EA636B"/>
    <w:rsid w:val="00EA793C"/>
    <w:rsid w:val="00EA7EF7"/>
    <w:rsid w:val="00EB0985"/>
    <w:rsid w:val="00EB23EE"/>
    <w:rsid w:val="00EB43FA"/>
    <w:rsid w:val="00EB5D7D"/>
    <w:rsid w:val="00EB6C10"/>
    <w:rsid w:val="00EC09A5"/>
    <w:rsid w:val="00EC15D1"/>
    <w:rsid w:val="00EC280C"/>
    <w:rsid w:val="00ED5B33"/>
    <w:rsid w:val="00EE16E5"/>
    <w:rsid w:val="00EE3E7D"/>
    <w:rsid w:val="00EE3E92"/>
    <w:rsid w:val="00EE3F5E"/>
    <w:rsid w:val="00EE3FB5"/>
    <w:rsid w:val="00EE43A6"/>
    <w:rsid w:val="00EE56DA"/>
    <w:rsid w:val="00EE676D"/>
    <w:rsid w:val="00EF0204"/>
    <w:rsid w:val="00EF64C5"/>
    <w:rsid w:val="00EF6AC0"/>
    <w:rsid w:val="00EF6E96"/>
    <w:rsid w:val="00F10600"/>
    <w:rsid w:val="00F173D9"/>
    <w:rsid w:val="00F17CC8"/>
    <w:rsid w:val="00F2019E"/>
    <w:rsid w:val="00F2386A"/>
    <w:rsid w:val="00F30047"/>
    <w:rsid w:val="00F306AE"/>
    <w:rsid w:val="00F34620"/>
    <w:rsid w:val="00F357CB"/>
    <w:rsid w:val="00F37BDE"/>
    <w:rsid w:val="00F422BA"/>
    <w:rsid w:val="00F453EB"/>
    <w:rsid w:val="00F46794"/>
    <w:rsid w:val="00F60E17"/>
    <w:rsid w:val="00F643FB"/>
    <w:rsid w:val="00F64E86"/>
    <w:rsid w:val="00F70A00"/>
    <w:rsid w:val="00F72B42"/>
    <w:rsid w:val="00F730B5"/>
    <w:rsid w:val="00F7363F"/>
    <w:rsid w:val="00F80921"/>
    <w:rsid w:val="00F80B2F"/>
    <w:rsid w:val="00F8107C"/>
    <w:rsid w:val="00F83C91"/>
    <w:rsid w:val="00F84490"/>
    <w:rsid w:val="00F8477D"/>
    <w:rsid w:val="00F85AC7"/>
    <w:rsid w:val="00F86884"/>
    <w:rsid w:val="00F90FCE"/>
    <w:rsid w:val="00F91144"/>
    <w:rsid w:val="00F91C10"/>
    <w:rsid w:val="00F9639D"/>
    <w:rsid w:val="00F97B46"/>
    <w:rsid w:val="00FA0DFA"/>
    <w:rsid w:val="00FA303D"/>
    <w:rsid w:val="00FA3AA3"/>
    <w:rsid w:val="00FA3B9C"/>
    <w:rsid w:val="00FA55EE"/>
    <w:rsid w:val="00FA63B2"/>
    <w:rsid w:val="00FB1A18"/>
    <w:rsid w:val="00FB3324"/>
    <w:rsid w:val="00FB54C3"/>
    <w:rsid w:val="00FC2D69"/>
    <w:rsid w:val="00FC52C6"/>
    <w:rsid w:val="00FD2CC5"/>
    <w:rsid w:val="00FD68D6"/>
    <w:rsid w:val="00FE03A8"/>
    <w:rsid w:val="00FE70D1"/>
    <w:rsid w:val="00FF2CA1"/>
    <w:rsid w:val="00FF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654E48"/>
  <w15:chartTrackingRefBased/>
  <w15:docId w15:val="{C70584A9-D117-1241-9E4C-E3BA6BB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20"/>
    <w:pPr>
      <w:widowControl w:val="0"/>
      <w:suppressAutoHyphens/>
    </w:pPr>
    <w:rPr>
      <w:rFonts w:ascii="Times New Roman" w:eastAsia="Bitstream Vera Sans" w:hAnsi="Times New Roman" w:cs="Times New Roman"/>
      <w:lang w:eastAsia="tr-TR"/>
    </w:rPr>
  </w:style>
  <w:style w:type="paragraph" w:styleId="Balk1">
    <w:name w:val="heading 1"/>
    <w:basedOn w:val="Normal"/>
    <w:next w:val="Normal"/>
    <w:link w:val="Balk1Char"/>
    <w:qFormat/>
    <w:rsid w:val="00EB0985"/>
    <w:pPr>
      <w:keepNext/>
      <w:keepLines/>
      <w:jc w:val="both"/>
      <w:outlineLvl w:val="0"/>
    </w:pPr>
    <w:rPr>
      <w:rFonts w:eastAsia="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rsid w:val="00651B20"/>
    <w:pPr>
      <w:widowControl w:val="0"/>
      <w:suppressAutoHyphens/>
      <w:spacing w:before="57" w:after="57"/>
      <w:jc w:val="both"/>
    </w:pPr>
    <w:rPr>
      <w:rFonts w:ascii="Arial" w:eastAsia="Bitstream Vera Sans" w:hAnsi="Arial" w:cs="Times New Roman"/>
      <w:sz w:val="18"/>
      <w:lang w:eastAsia="tr-TR"/>
    </w:rPr>
  </w:style>
  <w:style w:type="paragraph" w:customStyle="1" w:styleId="OnemliNot">
    <w:name w:val="Onemli Not"/>
    <w:rsid w:val="00651B20"/>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A81001"/>
    <w:pPr>
      <w:tabs>
        <w:tab w:val="center" w:pos="4536"/>
        <w:tab w:val="right" w:pos="9072"/>
      </w:tabs>
    </w:pPr>
  </w:style>
  <w:style w:type="character" w:customStyle="1" w:styleId="stBilgiChar">
    <w:name w:val="Üst Bilgi Char"/>
    <w:basedOn w:val="VarsaylanParagrafYazTipi"/>
    <w:link w:val="stBilgi"/>
    <w:uiPriority w:val="99"/>
    <w:rsid w:val="00A81001"/>
    <w:rPr>
      <w:rFonts w:ascii="Times New Roman" w:eastAsia="Bitstream Vera Sans" w:hAnsi="Times New Roman" w:cs="Times New Roman"/>
      <w:lang w:eastAsia="tr-TR"/>
    </w:rPr>
  </w:style>
  <w:style w:type="paragraph" w:styleId="AltBilgi">
    <w:name w:val="footer"/>
    <w:basedOn w:val="Normal"/>
    <w:link w:val="AltBilgiChar"/>
    <w:uiPriority w:val="99"/>
    <w:unhideWhenUsed/>
    <w:rsid w:val="00A81001"/>
    <w:pPr>
      <w:tabs>
        <w:tab w:val="center" w:pos="4536"/>
        <w:tab w:val="right" w:pos="9072"/>
      </w:tabs>
    </w:pPr>
  </w:style>
  <w:style w:type="character" w:customStyle="1" w:styleId="AltBilgiChar">
    <w:name w:val="Alt Bilgi Char"/>
    <w:basedOn w:val="VarsaylanParagrafYazTipi"/>
    <w:link w:val="AltBilgi"/>
    <w:uiPriority w:val="99"/>
    <w:rsid w:val="00A81001"/>
    <w:rPr>
      <w:rFonts w:ascii="Times New Roman" w:eastAsia="Bitstream Vera Sans" w:hAnsi="Times New Roman" w:cs="Times New Roman"/>
      <w:lang w:eastAsia="tr-TR"/>
    </w:rPr>
  </w:style>
  <w:style w:type="table" w:styleId="TabloKlavuzu">
    <w:name w:val="Table Grid"/>
    <w:basedOn w:val="NormalTablo"/>
    <w:uiPriority w:val="39"/>
    <w:rsid w:val="00A8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rupBasligi">
    <w:name w:val="Gurup Basligi"/>
    <w:rsid w:val="004D78BE"/>
    <w:pPr>
      <w:widowControl w:val="0"/>
      <w:suppressAutoHyphens/>
      <w:spacing w:before="57" w:after="57"/>
      <w:jc w:val="both"/>
    </w:pPr>
    <w:rPr>
      <w:rFonts w:ascii="Arial" w:eastAsia="Bitstream Vera Sans" w:hAnsi="Arial" w:cs="Times New Roman"/>
      <w:b/>
      <w:sz w:val="18"/>
      <w:lang w:eastAsia="tr-TR"/>
    </w:rPr>
  </w:style>
  <w:style w:type="character" w:customStyle="1" w:styleId="Balk1Char">
    <w:name w:val="Başlık 1 Char"/>
    <w:basedOn w:val="VarsaylanParagrafYazTipi"/>
    <w:link w:val="Balk1"/>
    <w:rsid w:val="00EB0985"/>
    <w:rPr>
      <w:rFonts w:ascii="Times New Roman" w:eastAsia="Times New Roman" w:hAnsi="Times New Roman" w:cs="Times New Roman"/>
      <w:b/>
      <w:bCs/>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662</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Gürsoy</dc:creator>
  <cp:keywords/>
  <dc:description/>
  <cp:lastModifiedBy>Mehmet Gürsoy</cp:lastModifiedBy>
  <cp:revision>24</cp:revision>
  <dcterms:created xsi:type="dcterms:W3CDTF">2021-11-10T11:14:00Z</dcterms:created>
  <dcterms:modified xsi:type="dcterms:W3CDTF">2021-11-16T11:21:00Z</dcterms:modified>
</cp:coreProperties>
</file>