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20668" w14:textId="517BCCF6" w:rsidR="00975BF1" w:rsidRPr="00D65060" w:rsidRDefault="00777007" w:rsidP="00B12B83">
      <w:pPr>
        <w:spacing w:after="0" w:line="276" w:lineRule="auto"/>
        <w:jc w:val="center"/>
        <w:rPr>
          <w:rFonts w:ascii="Times New Roman" w:hAnsi="Times New Roman" w:cs="Times New Roman"/>
          <w:b/>
          <w:sz w:val="28"/>
          <w:szCs w:val="28"/>
        </w:rPr>
      </w:pPr>
      <w:r w:rsidRPr="00D65060">
        <w:rPr>
          <w:rFonts w:ascii="Times New Roman" w:hAnsi="Times New Roman" w:cs="Times New Roman"/>
          <w:b/>
          <w:sz w:val="28"/>
          <w:szCs w:val="28"/>
        </w:rPr>
        <w:t xml:space="preserve">KONYA TEKNİK ÜNİVERSİTESİ MÜHENDİSLİK VE DOĞA BİLİMLERİ FAKÜLTESİ YAZILIM MÜHENDİSLİĞİ BÖLÜMÜ </w:t>
      </w:r>
      <w:r w:rsidR="00841338" w:rsidRPr="00D65060">
        <w:rPr>
          <w:rFonts w:ascii="Times New Roman" w:hAnsi="Times New Roman" w:cs="Times New Roman"/>
          <w:b/>
          <w:sz w:val="28"/>
          <w:szCs w:val="28"/>
        </w:rPr>
        <w:t>İŞLETMEDE</w:t>
      </w:r>
      <w:r w:rsidRPr="00D65060">
        <w:rPr>
          <w:rFonts w:ascii="Times New Roman" w:hAnsi="Times New Roman" w:cs="Times New Roman"/>
          <w:b/>
          <w:sz w:val="28"/>
          <w:szCs w:val="28"/>
        </w:rPr>
        <w:t xml:space="preserve"> MESLEKİ EĞİTİM YÖNERGESİ</w:t>
      </w:r>
    </w:p>
    <w:p w14:paraId="0F2B80EA" w14:textId="77777777" w:rsidR="00777007" w:rsidRPr="00D65060" w:rsidRDefault="00777007" w:rsidP="00B12B83">
      <w:pPr>
        <w:spacing w:after="0" w:line="276" w:lineRule="auto"/>
        <w:rPr>
          <w:rFonts w:ascii="Times New Roman" w:hAnsi="Times New Roman" w:cs="Times New Roman"/>
          <w:b/>
          <w:sz w:val="28"/>
          <w:szCs w:val="28"/>
        </w:rPr>
      </w:pPr>
    </w:p>
    <w:p w14:paraId="58A7BCF3" w14:textId="77777777" w:rsidR="00D00F74" w:rsidRPr="00D65060" w:rsidRDefault="00D00F74" w:rsidP="00B12B83">
      <w:pPr>
        <w:spacing w:after="0" w:line="276" w:lineRule="auto"/>
        <w:rPr>
          <w:rFonts w:ascii="Times New Roman" w:hAnsi="Times New Roman" w:cs="Times New Roman"/>
          <w:b/>
          <w:sz w:val="28"/>
          <w:szCs w:val="28"/>
        </w:rPr>
      </w:pPr>
    </w:p>
    <w:p w14:paraId="12FD4B3B" w14:textId="77777777" w:rsidR="003F5511" w:rsidRPr="00D65060" w:rsidRDefault="003F5511" w:rsidP="00B12B83">
      <w:pPr>
        <w:spacing w:line="276" w:lineRule="auto"/>
        <w:jc w:val="center"/>
        <w:rPr>
          <w:rFonts w:ascii="Times New Roman" w:hAnsi="Times New Roman" w:cs="Times New Roman"/>
          <w:b/>
          <w:sz w:val="24"/>
          <w:szCs w:val="24"/>
        </w:rPr>
      </w:pPr>
      <w:r w:rsidRPr="00D65060">
        <w:rPr>
          <w:rFonts w:ascii="Times New Roman" w:hAnsi="Times New Roman" w:cs="Times New Roman"/>
          <w:b/>
          <w:sz w:val="24"/>
          <w:szCs w:val="24"/>
        </w:rPr>
        <w:t>BİRİNCİ BÖLÜM</w:t>
      </w:r>
    </w:p>
    <w:p w14:paraId="1A3BCF15" w14:textId="673DE71E" w:rsidR="00777007" w:rsidRPr="00D65060" w:rsidRDefault="00FA2E5D" w:rsidP="00B12B83">
      <w:pPr>
        <w:spacing w:after="0" w:line="276" w:lineRule="auto"/>
        <w:jc w:val="center"/>
        <w:rPr>
          <w:rFonts w:ascii="Times New Roman" w:hAnsi="Times New Roman" w:cs="Times New Roman"/>
          <w:b/>
          <w:sz w:val="24"/>
          <w:szCs w:val="24"/>
        </w:rPr>
      </w:pPr>
      <w:r w:rsidRPr="00D65060">
        <w:rPr>
          <w:rFonts w:ascii="Times New Roman" w:hAnsi="Times New Roman" w:cs="Times New Roman"/>
          <w:b/>
          <w:sz w:val="24"/>
          <w:szCs w:val="24"/>
        </w:rPr>
        <w:t xml:space="preserve">Amaç, Kapsam, Dayanak, </w:t>
      </w:r>
      <w:r w:rsidR="003F5511" w:rsidRPr="00D65060">
        <w:rPr>
          <w:rFonts w:ascii="Times New Roman" w:hAnsi="Times New Roman" w:cs="Times New Roman"/>
          <w:b/>
          <w:sz w:val="24"/>
          <w:szCs w:val="24"/>
        </w:rPr>
        <w:t>Tanımlar</w:t>
      </w:r>
      <w:r w:rsidRPr="00D65060">
        <w:rPr>
          <w:rFonts w:ascii="Times New Roman" w:hAnsi="Times New Roman" w:cs="Times New Roman"/>
          <w:b/>
          <w:sz w:val="24"/>
          <w:szCs w:val="24"/>
        </w:rPr>
        <w:t xml:space="preserve"> ve Sorumluluklar</w:t>
      </w:r>
    </w:p>
    <w:p w14:paraId="03841866" w14:textId="77777777" w:rsidR="003F5511" w:rsidRPr="00D65060" w:rsidRDefault="003F5511" w:rsidP="00B12B83">
      <w:pPr>
        <w:spacing w:after="0" w:line="276" w:lineRule="auto"/>
        <w:jc w:val="center"/>
        <w:rPr>
          <w:rFonts w:ascii="Times New Roman" w:hAnsi="Times New Roman" w:cs="Times New Roman"/>
          <w:b/>
          <w:sz w:val="24"/>
          <w:szCs w:val="24"/>
        </w:rPr>
      </w:pPr>
    </w:p>
    <w:p w14:paraId="7DA8A444" w14:textId="77777777" w:rsidR="003F5511" w:rsidRPr="00D65060" w:rsidRDefault="00D14685" w:rsidP="00B12B83">
      <w:pPr>
        <w:spacing w:line="276" w:lineRule="auto"/>
        <w:rPr>
          <w:rFonts w:ascii="Times New Roman" w:hAnsi="Times New Roman" w:cs="Times New Roman"/>
          <w:b/>
          <w:sz w:val="24"/>
          <w:szCs w:val="24"/>
        </w:rPr>
      </w:pPr>
      <w:r w:rsidRPr="00D65060">
        <w:rPr>
          <w:rFonts w:ascii="Times New Roman" w:hAnsi="Times New Roman" w:cs="Times New Roman"/>
          <w:b/>
          <w:sz w:val="24"/>
          <w:szCs w:val="24"/>
        </w:rPr>
        <w:t>Amaç</w:t>
      </w:r>
    </w:p>
    <w:p w14:paraId="49B2D324" w14:textId="3E5B48BE" w:rsidR="00D14685" w:rsidRPr="00D65060" w:rsidRDefault="00D14685" w:rsidP="00B12B83">
      <w:pPr>
        <w:spacing w:after="0" w:line="276" w:lineRule="auto"/>
        <w:jc w:val="both"/>
        <w:rPr>
          <w:rFonts w:ascii="Times New Roman" w:hAnsi="Times New Roman" w:cs="Times New Roman"/>
          <w:sz w:val="24"/>
          <w:szCs w:val="24"/>
        </w:rPr>
      </w:pPr>
      <w:r w:rsidRPr="00D65060">
        <w:rPr>
          <w:rFonts w:ascii="Times New Roman" w:hAnsi="Times New Roman" w:cs="Times New Roman"/>
          <w:b/>
          <w:sz w:val="24"/>
          <w:szCs w:val="24"/>
        </w:rPr>
        <w:t>MADDE 1</w:t>
      </w:r>
      <w:r w:rsidR="00F636FA" w:rsidRPr="00D65060">
        <w:rPr>
          <w:rFonts w:ascii="Times New Roman" w:hAnsi="Times New Roman" w:cs="Times New Roman"/>
          <w:b/>
          <w:sz w:val="24"/>
          <w:szCs w:val="24"/>
        </w:rPr>
        <w:t xml:space="preserve">- </w:t>
      </w:r>
      <w:r w:rsidR="00F636FA" w:rsidRPr="00D65060">
        <w:rPr>
          <w:rFonts w:ascii="Times New Roman" w:hAnsi="Times New Roman" w:cs="Times New Roman"/>
          <w:bCs/>
          <w:sz w:val="24"/>
          <w:szCs w:val="24"/>
        </w:rPr>
        <w:t>(1)</w:t>
      </w:r>
      <w:r w:rsidRPr="00D65060">
        <w:rPr>
          <w:rFonts w:ascii="Times New Roman" w:hAnsi="Times New Roman" w:cs="Times New Roman"/>
          <w:b/>
          <w:sz w:val="24"/>
          <w:szCs w:val="24"/>
        </w:rPr>
        <w:t xml:space="preserve"> </w:t>
      </w:r>
      <w:r w:rsidRPr="00D65060">
        <w:rPr>
          <w:rFonts w:ascii="Times New Roman" w:hAnsi="Times New Roman" w:cs="Times New Roman"/>
          <w:sz w:val="24"/>
          <w:szCs w:val="24"/>
        </w:rPr>
        <w:t>Konya Teknik Üniversitesi, Mühendislik ve Doğa Bilimleri Fakültesi, Yazılım Mühendisliği Bölümü öğrencilerinin mesleki beceri ve tecrübelerini geliştirmek üzere yaptıkları İşletmede Mesleki Eğitim</w:t>
      </w:r>
      <w:r w:rsidR="00597B0C" w:rsidRPr="00D65060">
        <w:rPr>
          <w:rFonts w:ascii="Times New Roman" w:hAnsi="Times New Roman" w:cs="Times New Roman"/>
          <w:sz w:val="24"/>
          <w:szCs w:val="24"/>
        </w:rPr>
        <w:t xml:space="preserve"> (İME) ile</w:t>
      </w:r>
      <w:r w:rsidRPr="00D65060">
        <w:rPr>
          <w:rFonts w:ascii="Times New Roman" w:hAnsi="Times New Roman" w:cs="Times New Roman"/>
          <w:sz w:val="24"/>
          <w:szCs w:val="24"/>
        </w:rPr>
        <w:t xml:space="preserve"> ilişki</w:t>
      </w:r>
      <w:r w:rsidR="00CD6EAD" w:rsidRPr="00D65060">
        <w:rPr>
          <w:rFonts w:ascii="Times New Roman" w:hAnsi="Times New Roman" w:cs="Times New Roman"/>
          <w:sz w:val="24"/>
          <w:szCs w:val="24"/>
        </w:rPr>
        <w:t>li</w:t>
      </w:r>
      <w:r w:rsidRPr="00D65060">
        <w:rPr>
          <w:rFonts w:ascii="Times New Roman" w:hAnsi="Times New Roman" w:cs="Times New Roman"/>
          <w:sz w:val="24"/>
          <w:szCs w:val="24"/>
        </w:rPr>
        <w:t xml:space="preserve"> usul ve esasları düzenlemektir.</w:t>
      </w:r>
    </w:p>
    <w:p w14:paraId="6C5AF174" w14:textId="77777777" w:rsidR="00597B0C" w:rsidRPr="00D65060" w:rsidRDefault="00597B0C" w:rsidP="00B12B83">
      <w:pPr>
        <w:spacing w:after="0" w:line="276" w:lineRule="auto"/>
        <w:jc w:val="both"/>
        <w:rPr>
          <w:rFonts w:ascii="Times New Roman" w:hAnsi="Times New Roman" w:cs="Times New Roman"/>
          <w:sz w:val="24"/>
          <w:szCs w:val="24"/>
        </w:rPr>
      </w:pPr>
    </w:p>
    <w:p w14:paraId="77EDE620" w14:textId="4F026B6D" w:rsidR="00D14685" w:rsidRPr="00D65060" w:rsidRDefault="00D14685" w:rsidP="00B12B83">
      <w:pPr>
        <w:spacing w:line="276" w:lineRule="auto"/>
        <w:jc w:val="both"/>
        <w:rPr>
          <w:rFonts w:ascii="Times New Roman" w:hAnsi="Times New Roman" w:cs="Times New Roman"/>
          <w:b/>
          <w:sz w:val="24"/>
          <w:szCs w:val="24"/>
        </w:rPr>
      </w:pPr>
      <w:r w:rsidRPr="00D65060">
        <w:rPr>
          <w:rFonts w:ascii="Times New Roman" w:hAnsi="Times New Roman" w:cs="Times New Roman"/>
          <w:b/>
          <w:sz w:val="24"/>
          <w:szCs w:val="24"/>
        </w:rPr>
        <w:t>Kapsam</w:t>
      </w:r>
    </w:p>
    <w:p w14:paraId="7CA2448B" w14:textId="298FCBCB" w:rsidR="00D14685" w:rsidRPr="00D65060" w:rsidRDefault="00D14685" w:rsidP="00B12B83">
      <w:pPr>
        <w:spacing w:after="0" w:line="276" w:lineRule="auto"/>
        <w:jc w:val="both"/>
        <w:rPr>
          <w:rFonts w:ascii="Times New Roman" w:hAnsi="Times New Roman" w:cs="Times New Roman"/>
          <w:sz w:val="24"/>
          <w:szCs w:val="24"/>
        </w:rPr>
      </w:pPr>
      <w:r w:rsidRPr="00D65060">
        <w:rPr>
          <w:rFonts w:ascii="Times New Roman" w:hAnsi="Times New Roman" w:cs="Times New Roman"/>
          <w:b/>
          <w:sz w:val="24"/>
          <w:szCs w:val="24"/>
        </w:rPr>
        <w:t>MADDE 2</w:t>
      </w:r>
      <w:r w:rsidR="00F636FA" w:rsidRPr="00D65060">
        <w:rPr>
          <w:rFonts w:ascii="Times New Roman" w:hAnsi="Times New Roman" w:cs="Times New Roman"/>
          <w:b/>
          <w:sz w:val="24"/>
          <w:szCs w:val="24"/>
        </w:rPr>
        <w:t xml:space="preserve">- </w:t>
      </w:r>
      <w:r w:rsidR="00F636FA" w:rsidRPr="00D65060">
        <w:rPr>
          <w:rFonts w:ascii="Times New Roman" w:hAnsi="Times New Roman" w:cs="Times New Roman"/>
          <w:bCs/>
          <w:sz w:val="24"/>
          <w:szCs w:val="24"/>
        </w:rPr>
        <w:t>(1)</w:t>
      </w:r>
      <w:r w:rsidR="004D6ED4" w:rsidRPr="00D65060">
        <w:rPr>
          <w:rFonts w:ascii="Times New Roman" w:hAnsi="Times New Roman" w:cs="Times New Roman"/>
          <w:sz w:val="24"/>
          <w:szCs w:val="24"/>
        </w:rPr>
        <w:t xml:space="preserve"> Bu yönerge</w:t>
      </w:r>
      <w:r w:rsidR="00721E97" w:rsidRPr="00D65060">
        <w:rPr>
          <w:rFonts w:ascii="Times New Roman" w:hAnsi="Times New Roman" w:cs="Times New Roman"/>
          <w:sz w:val="24"/>
          <w:szCs w:val="24"/>
        </w:rPr>
        <w:t>,</w:t>
      </w:r>
      <w:r w:rsidR="004D6ED4" w:rsidRPr="00D65060">
        <w:rPr>
          <w:rFonts w:ascii="Times New Roman" w:hAnsi="Times New Roman" w:cs="Times New Roman"/>
          <w:sz w:val="24"/>
          <w:szCs w:val="24"/>
        </w:rPr>
        <w:t xml:space="preserve"> Konya Teknik Üniversitesi, Mühendislik ve Doğa Bilimleri Fakültesi, Yazılım Mühendisliği Bölümü öğrencilerinin </w:t>
      </w:r>
      <w:r w:rsidR="00597B0C" w:rsidRPr="00D65060">
        <w:rPr>
          <w:rFonts w:ascii="Times New Roman" w:hAnsi="Times New Roman" w:cs="Times New Roman"/>
          <w:sz w:val="24"/>
          <w:szCs w:val="24"/>
        </w:rPr>
        <w:t xml:space="preserve">yurtiçi ve yurtdışındaki </w:t>
      </w:r>
      <w:r w:rsidR="004D6ED4" w:rsidRPr="00D65060">
        <w:rPr>
          <w:rFonts w:ascii="Times New Roman" w:hAnsi="Times New Roman" w:cs="Times New Roman"/>
          <w:sz w:val="24"/>
          <w:szCs w:val="24"/>
        </w:rPr>
        <w:t>kamu kurum ve kuruluşları</w:t>
      </w:r>
      <w:r w:rsidR="00597B0C" w:rsidRPr="00D65060">
        <w:rPr>
          <w:rFonts w:ascii="Times New Roman" w:hAnsi="Times New Roman" w:cs="Times New Roman"/>
          <w:sz w:val="24"/>
          <w:szCs w:val="24"/>
        </w:rPr>
        <w:t xml:space="preserve">nda veya </w:t>
      </w:r>
      <w:r w:rsidR="004D6ED4" w:rsidRPr="00D65060">
        <w:rPr>
          <w:rFonts w:ascii="Times New Roman" w:hAnsi="Times New Roman" w:cs="Times New Roman"/>
          <w:sz w:val="24"/>
          <w:szCs w:val="24"/>
        </w:rPr>
        <w:t xml:space="preserve">özel işletmelerde yapacakları </w:t>
      </w:r>
      <w:r w:rsidR="00692735" w:rsidRPr="00D65060">
        <w:rPr>
          <w:rFonts w:ascii="Times New Roman" w:hAnsi="Times New Roman" w:cs="Times New Roman"/>
          <w:sz w:val="24"/>
          <w:szCs w:val="24"/>
        </w:rPr>
        <w:t xml:space="preserve">İME dersi </w:t>
      </w:r>
      <w:r w:rsidR="00F11B24" w:rsidRPr="00D65060">
        <w:rPr>
          <w:rFonts w:ascii="Times New Roman" w:hAnsi="Times New Roman" w:cs="Times New Roman"/>
          <w:sz w:val="24"/>
          <w:szCs w:val="24"/>
        </w:rPr>
        <w:t xml:space="preserve">ile </w:t>
      </w:r>
      <w:r w:rsidR="004D6ED4" w:rsidRPr="00D65060">
        <w:rPr>
          <w:rFonts w:ascii="Times New Roman" w:hAnsi="Times New Roman" w:cs="Times New Roman"/>
          <w:sz w:val="24"/>
          <w:szCs w:val="24"/>
        </w:rPr>
        <w:t>ilgili uygulama esaslarını kapsar.</w:t>
      </w:r>
    </w:p>
    <w:p w14:paraId="782C907D" w14:textId="77777777" w:rsidR="00597B0C" w:rsidRPr="00D65060" w:rsidRDefault="00597B0C" w:rsidP="00B12B83">
      <w:pPr>
        <w:spacing w:after="0" w:line="276" w:lineRule="auto"/>
        <w:jc w:val="both"/>
        <w:rPr>
          <w:rFonts w:ascii="Times New Roman" w:hAnsi="Times New Roman" w:cs="Times New Roman"/>
          <w:sz w:val="24"/>
          <w:szCs w:val="24"/>
        </w:rPr>
      </w:pPr>
    </w:p>
    <w:p w14:paraId="60AFFF53" w14:textId="77777777" w:rsidR="004D6ED4" w:rsidRPr="00D65060" w:rsidRDefault="0079162C" w:rsidP="00B12B83">
      <w:pPr>
        <w:spacing w:line="276" w:lineRule="auto"/>
        <w:jc w:val="both"/>
        <w:rPr>
          <w:rFonts w:ascii="Times New Roman" w:hAnsi="Times New Roman" w:cs="Times New Roman"/>
          <w:b/>
          <w:sz w:val="24"/>
          <w:szCs w:val="24"/>
        </w:rPr>
      </w:pPr>
      <w:r w:rsidRPr="00D65060">
        <w:rPr>
          <w:rFonts w:ascii="Times New Roman" w:hAnsi="Times New Roman" w:cs="Times New Roman"/>
          <w:b/>
          <w:sz w:val="24"/>
          <w:szCs w:val="24"/>
        </w:rPr>
        <w:t>Dayanak</w:t>
      </w:r>
    </w:p>
    <w:p w14:paraId="5AE2ECFD" w14:textId="3C364E19" w:rsidR="006B5965" w:rsidRPr="00D65060" w:rsidRDefault="0079162C" w:rsidP="00B12B83">
      <w:pPr>
        <w:pStyle w:val="GvdeMetni"/>
        <w:spacing w:before="14" w:line="276" w:lineRule="auto"/>
        <w:ind w:left="0" w:firstLine="0"/>
        <w:rPr>
          <w:rFonts w:ascii="Times New Roman" w:hAnsi="Times New Roman" w:cs="Times New Roman"/>
          <w:sz w:val="24"/>
          <w:szCs w:val="24"/>
        </w:rPr>
      </w:pPr>
      <w:r w:rsidRPr="00D65060">
        <w:rPr>
          <w:rFonts w:ascii="Times New Roman" w:hAnsi="Times New Roman" w:cs="Times New Roman"/>
          <w:b/>
          <w:sz w:val="24"/>
          <w:szCs w:val="24"/>
        </w:rPr>
        <w:t>MADDE 3</w:t>
      </w:r>
      <w:r w:rsidR="00F636FA" w:rsidRPr="00D65060">
        <w:rPr>
          <w:rFonts w:ascii="Times New Roman" w:hAnsi="Times New Roman" w:cs="Times New Roman"/>
          <w:b/>
          <w:sz w:val="24"/>
          <w:szCs w:val="24"/>
        </w:rPr>
        <w:t xml:space="preserve">- </w:t>
      </w:r>
      <w:r w:rsidR="00F636FA" w:rsidRPr="00D65060">
        <w:rPr>
          <w:rFonts w:ascii="Times New Roman" w:hAnsi="Times New Roman" w:cs="Times New Roman"/>
          <w:bCs/>
          <w:sz w:val="24"/>
          <w:szCs w:val="24"/>
        </w:rPr>
        <w:t>(1)</w:t>
      </w:r>
      <w:r w:rsidRPr="00D65060">
        <w:rPr>
          <w:rFonts w:ascii="Times New Roman" w:hAnsi="Times New Roman" w:cs="Times New Roman"/>
          <w:b/>
          <w:sz w:val="24"/>
          <w:szCs w:val="24"/>
        </w:rPr>
        <w:t xml:space="preserve"> </w:t>
      </w:r>
      <w:r w:rsidR="006B5965" w:rsidRPr="00D65060">
        <w:rPr>
          <w:rFonts w:ascii="Times New Roman" w:eastAsiaTheme="minorHAnsi" w:hAnsi="Times New Roman" w:cs="Times New Roman"/>
          <w:sz w:val="24"/>
          <w:szCs w:val="24"/>
        </w:rPr>
        <w:t>Bu Yönerge 2547 sayılı Yüksek Öğretim Kanunu, 3308 Sayılı Mesleki Eğitim Kanunu</w:t>
      </w:r>
      <w:r w:rsidR="00AA4509" w:rsidRPr="00D65060">
        <w:rPr>
          <w:rFonts w:ascii="Times New Roman" w:eastAsiaTheme="minorHAnsi" w:hAnsi="Times New Roman" w:cs="Times New Roman"/>
          <w:sz w:val="24"/>
          <w:szCs w:val="24"/>
        </w:rPr>
        <w:t xml:space="preserve">, </w:t>
      </w:r>
      <w:r w:rsidR="00AA4509" w:rsidRPr="00D65060">
        <w:rPr>
          <w:rFonts w:ascii="Times New Roman" w:hAnsi="Times New Roman" w:cs="Times New Roman"/>
          <w:sz w:val="24"/>
          <w:szCs w:val="24"/>
        </w:rPr>
        <w:t>6111 sayılı K</w:t>
      </w:r>
      <w:r w:rsidR="00526503" w:rsidRPr="00D65060">
        <w:rPr>
          <w:rFonts w:ascii="Times New Roman" w:hAnsi="Times New Roman" w:cs="Times New Roman"/>
          <w:sz w:val="24"/>
          <w:szCs w:val="24"/>
        </w:rPr>
        <w:t>anun</w:t>
      </w:r>
      <w:r w:rsidR="00AA4509" w:rsidRPr="00D65060">
        <w:rPr>
          <w:rFonts w:ascii="Times New Roman" w:hAnsi="Times New Roman" w:cs="Times New Roman"/>
          <w:sz w:val="24"/>
          <w:szCs w:val="24"/>
        </w:rPr>
        <w:t>un 62-64 maddelerine</w:t>
      </w:r>
      <w:r w:rsidR="006B5965" w:rsidRPr="00D65060">
        <w:rPr>
          <w:rFonts w:ascii="Times New Roman" w:eastAsiaTheme="minorHAnsi" w:hAnsi="Times New Roman" w:cs="Times New Roman"/>
          <w:sz w:val="24"/>
          <w:szCs w:val="24"/>
        </w:rPr>
        <w:t xml:space="preserve"> ve 5510 Sayılı Sosyal Sigortalar ve Genel Sağlık Sigortası </w:t>
      </w:r>
      <w:r w:rsidR="00AA4509" w:rsidRPr="00D65060">
        <w:rPr>
          <w:rFonts w:ascii="Times New Roman" w:eastAsiaTheme="minorHAnsi" w:hAnsi="Times New Roman" w:cs="Times New Roman"/>
          <w:sz w:val="24"/>
          <w:szCs w:val="24"/>
        </w:rPr>
        <w:t>Kanunu,</w:t>
      </w:r>
      <w:r w:rsidR="00AA4509" w:rsidRPr="00D65060">
        <w:rPr>
          <w:rFonts w:ascii="Times New Roman" w:hAnsi="Times New Roman" w:cs="Times New Roman"/>
          <w:sz w:val="24"/>
          <w:szCs w:val="24"/>
        </w:rPr>
        <w:t xml:space="preserve"> </w:t>
      </w:r>
      <w:r w:rsidR="004B6584" w:rsidRPr="00D65060">
        <w:rPr>
          <w:rFonts w:ascii="Times New Roman" w:eastAsiaTheme="minorHAnsi" w:hAnsi="Times New Roman" w:cs="Times New Roman"/>
          <w:sz w:val="24"/>
          <w:szCs w:val="24"/>
        </w:rPr>
        <w:t xml:space="preserve">6331 sayılı İş Sağlığı ve Güvenliği Kanunu, 31514 sayılı </w:t>
      </w:r>
      <w:r w:rsidR="00AA4509" w:rsidRPr="00D65060">
        <w:rPr>
          <w:rFonts w:ascii="Times New Roman" w:eastAsiaTheme="minorHAnsi" w:hAnsi="Times New Roman" w:cs="Times New Roman"/>
          <w:sz w:val="24"/>
          <w:szCs w:val="24"/>
        </w:rPr>
        <w:t>Yükseköğretim</w:t>
      </w:r>
      <w:r w:rsidR="00AA4509" w:rsidRPr="00D65060">
        <w:rPr>
          <w:rFonts w:ascii="Times New Roman" w:hAnsi="Times New Roman" w:cs="Times New Roman"/>
          <w:sz w:val="24"/>
          <w:szCs w:val="24"/>
        </w:rPr>
        <w:t xml:space="preserve"> Uygulamalı Eğitimler Çerçeve Yönetmeliği</w:t>
      </w:r>
      <w:r w:rsidR="00941490" w:rsidRPr="00D65060">
        <w:rPr>
          <w:rFonts w:ascii="Times New Roman" w:hAnsi="Times New Roman" w:cs="Times New Roman"/>
          <w:sz w:val="24"/>
          <w:szCs w:val="24"/>
        </w:rPr>
        <w:t xml:space="preserve">, Konya Teknik Üniversitesi </w:t>
      </w:r>
      <w:proofErr w:type="spellStart"/>
      <w:r w:rsidR="00941490" w:rsidRPr="00D65060">
        <w:rPr>
          <w:rFonts w:ascii="Times New Roman" w:hAnsi="Times New Roman" w:cs="Times New Roman"/>
          <w:sz w:val="24"/>
          <w:szCs w:val="24"/>
        </w:rPr>
        <w:t>Önlisans</w:t>
      </w:r>
      <w:proofErr w:type="spellEnd"/>
      <w:r w:rsidR="00941490" w:rsidRPr="00D65060">
        <w:rPr>
          <w:rFonts w:ascii="Times New Roman" w:hAnsi="Times New Roman" w:cs="Times New Roman"/>
          <w:sz w:val="24"/>
          <w:szCs w:val="24"/>
        </w:rPr>
        <w:t xml:space="preserve"> ve Lisans Programları Staj Yönergesi,</w:t>
      </w:r>
      <w:r w:rsidR="00E37BAA" w:rsidRPr="00D65060">
        <w:rPr>
          <w:rFonts w:ascii="Times New Roman" w:hAnsi="Times New Roman" w:cs="Times New Roman"/>
          <w:sz w:val="24"/>
          <w:szCs w:val="24"/>
        </w:rPr>
        <w:t xml:space="preserve"> Konya Teknik Üniversitesi Mühendislik ve Doğa Bilimleri Fakültesi Yazılım Mühendisliği Bölümü Staj Yönergesi</w:t>
      </w:r>
      <w:r w:rsidR="009C0281" w:rsidRPr="00D65060">
        <w:rPr>
          <w:rFonts w:ascii="Times New Roman" w:hAnsi="Times New Roman" w:cs="Times New Roman"/>
          <w:sz w:val="24"/>
          <w:szCs w:val="24"/>
        </w:rPr>
        <w:t>, Yükseköğretim Kurumları Öğrenci Disiplin Yönetmeliği, Konya Teknik Üniversitesi Öğrenci Disiplin Yönetmeliği</w:t>
      </w:r>
      <w:r w:rsidR="00E37BAA" w:rsidRPr="00D65060">
        <w:rPr>
          <w:rFonts w:ascii="Times New Roman" w:hAnsi="Times New Roman" w:cs="Times New Roman"/>
          <w:sz w:val="24"/>
          <w:szCs w:val="24"/>
        </w:rPr>
        <w:t xml:space="preserve"> </w:t>
      </w:r>
      <w:r w:rsidR="00AA4509" w:rsidRPr="00D65060">
        <w:rPr>
          <w:rFonts w:ascii="Times New Roman" w:hAnsi="Times New Roman" w:cs="Times New Roman"/>
          <w:sz w:val="24"/>
          <w:szCs w:val="24"/>
        </w:rPr>
        <w:t xml:space="preserve">ve Konya Teknik Üniversitesi </w:t>
      </w:r>
      <w:r w:rsidR="00597B0C" w:rsidRPr="00D65060">
        <w:rPr>
          <w:rFonts w:ascii="Times New Roman" w:hAnsi="Times New Roman" w:cs="Times New Roman"/>
          <w:sz w:val="24"/>
          <w:szCs w:val="24"/>
        </w:rPr>
        <w:t>Ön Lisans</w:t>
      </w:r>
      <w:r w:rsidR="00AA4509" w:rsidRPr="00D65060">
        <w:rPr>
          <w:rFonts w:ascii="Times New Roman" w:hAnsi="Times New Roman" w:cs="Times New Roman"/>
          <w:sz w:val="24"/>
          <w:szCs w:val="24"/>
        </w:rPr>
        <w:t xml:space="preserve"> ve Lisans Eğitim-Öğretim ve Sınav Yönetmeliği </w:t>
      </w:r>
      <w:r w:rsidR="006B5965" w:rsidRPr="00D65060">
        <w:rPr>
          <w:rFonts w:ascii="Times New Roman" w:eastAsiaTheme="minorHAnsi" w:hAnsi="Times New Roman" w:cs="Times New Roman"/>
          <w:sz w:val="24"/>
          <w:szCs w:val="24"/>
        </w:rPr>
        <w:t>ilgili maddelerine dayanılarak hazırlanmıştır.</w:t>
      </w:r>
    </w:p>
    <w:p w14:paraId="4EAA9DF2" w14:textId="77777777" w:rsidR="0079162C" w:rsidRPr="00D65060" w:rsidRDefault="0079162C" w:rsidP="00B12B83">
      <w:pPr>
        <w:spacing w:after="0" w:line="276" w:lineRule="auto"/>
        <w:jc w:val="both"/>
        <w:rPr>
          <w:rFonts w:ascii="Times New Roman" w:hAnsi="Times New Roman" w:cs="Times New Roman"/>
          <w:b/>
          <w:sz w:val="24"/>
          <w:szCs w:val="24"/>
        </w:rPr>
      </w:pPr>
    </w:p>
    <w:p w14:paraId="027A264F" w14:textId="77777777" w:rsidR="00984E95" w:rsidRPr="00D65060" w:rsidRDefault="00984E95" w:rsidP="00B12B83">
      <w:pPr>
        <w:spacing w:line="276" w:lineRule="auto"/>
        <w:jc w:val="both"/>
        <w:rPr>
          <w:rFonts w:ascii="Times New Roman" w:hAnsi="Times New Roman" w:cs="Times New Roman"/>
          <w:b/>
          <w:sz w:val="24"/>
          <w:szCs w:val="24"/>
        </w:rPr>
      </w:pPr>
      <w:r w:rsidRPr="00D65060">
        <w:rPr>
          <w:rFonts w:ascii="Times New Roman" w:hAnsi="Times New Roman" w:cs="Times New Roman"/>
          <w:b/>
          <w:sz w:val="24"/>
          <w:szCs w:val="24"/>
        </w:rPr>
        <w:t>Tanımlar</w:t>
      </w:r>
    </w:p>
    <w:p w14:paraId="231C4C90" w14:textId="51EB0FB4" w:rsidR="00984E95" w:rsidRPr="00D65060" w:rsidRDefault="00984E95" w:rsidP="00B12B83">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MADDE 4</w:t>
      </w:r>
      <w:r w:rsidR="00F636FA" w:rsidRPr="00D65060">
        <w:rPr>
          <w:rFonts w:ascii="Times New Roman" w:hAnsi="Times New Roman" w:cs="Times New Roman"/>
          <w:b/>
          <w:sz w:val="24"/>
          <w:szCs w:val="24"/>
        </w:rPr>
        <w:t xml:space="preserve">- </w:t>
      </w:r>
      <w:r w:rsidR="00F636FA" w:rsidRPr="00D65060">
        <w:rPr>
          <w:rFonts w:ascii="Times New Roman" w:hAnsi="Times New Roman" w:cs="Times New Roman"/>
          <w:bCs/>
          <w:sz w:val="24"/>
          <w:szCs w:val="24"/>
        </w:rPr>
        <w:t>(1)</w:t>
      </w:r>
      <w:r w:rsidR="00290B3E" w:rsidRPr="00D65060">
        <w:rPr>
          <w:rFonts w:ascii="Times New Roman" w:hAnsi="Times New Roman" w:cs="Times New Roman"/>
          <w:sz w:val="24"/>
          <w:szCs w:val="24"/>
        </w:rPr>
        <w:t xml:space="preserve"> Bu yönergede adı geçen;</w:t>
      </w:r>
    </w:p>
    <w:p w14:paraId="0FB1FC12" w14:textId="77777777" w:rsidR="004B6584" w:rsidRPr="00D65060" w:rsidRDefault="004B6584" w:rsidP="00111028">
      <w:pPr>
        <w:pStyle w:val="ListeParagraf"/>
        <w:numPr>
          <w:ilvl w:val="0"/>
          <w:numId w:val="2"/>
        </w:numPr>
        <w:tabs>
          <w:tab w:val="left" w:pos="2286"/>
        </w:tabs>
        <w:spacing w:before="15" w:line="276" w:lineRule="auto"/>
        <w:ind w:left="426" w:right="118" w:hanging="426"/>
        <w:rPr>
          <w:rFonts w:ascii="Times New Roman" w:hAnsi="Times New Roman" w:cs="Times New Roman"/>
          <w:sz w:val="24"/>
          <w:szCs w:val="24"/>
        </w:rPr>
      </w:pPr>
      <w:r w:rsidRPr="00D65060">
        <w:rPr>
          <w:rFonts w:ascii="Times New Roman" w:hAnsi="Times New Roman" w:cs="Times New Roman"/>
          <w:b/>
          <w:sz w:val="24"/>
          <w:szCs w:val="24"/>
        </w:rPr>
        <w:t>Üniversite:</w:t>
      </w:r>
      <w:r w:rsidRPr="00D65060">
        <w:rPr>
          <w:rFonts w:ascii="Times New Roman" w:hAnsi="Times New Roman" w:cs="Times New Roman"/>
          <w:sz w:val="24"/>
          <w:szCs w:val="24"/>
        </w:rPr>
        <w:t xml:space="preserve"> Konya Teknik Üniversitesi,</w:t>
      </w:r>
    </w:p>
    <w:p w14:paraId="3A1FFB28" w14:textId="498682C2" w:rsidR="00C327DB" w:rsidRPr="00D65060" w:rsidRDefault="00C327DB" w:rsidP="00111028">
      <w:pPr>
        <w:pStyle w:val="ListeParagraf"/>
        <w:numPr>
          <w:ilvl w:val="0"/>
          <w:numId w:val="2"/>
        </w:numPr>
        <w:tabs>
          <w:tab w:val="left" w:pos="2286"/>
        </w:tabs>
        <w:spacing w:before="15" w:line="276" w:lineRule="auto"/>
        <w:ind w:left="426" w:right="118" w:hanging="426"/>
        <w:rPr>
          <w:rFonts w:ascii="Times New Roman" w:hAnsi="Times New Roman" w:cs="Times New Roman"/>
          <w:sz w:val="24"/>
          <w:szCs w:val="24"/>
        </w:rPr>
      </w:pPr>
      <w:r w:rsidRPr="00D65060">
        <w:rPr>
          <w:rFonts w:ascii="Times New Roman" w:hAnsi="Times New Roman" w:cs="Times New Roman"/>
          <w:b/>
          <w:sz w:val="24"/>
          <w:szCs w:val="24"/>
        </w:rPr>
        <w:t>Fakülte:</w:t>
      </w:r>
      <w:r w:rsidRPr="00D65060">
        <w:rPr>
          <w:rFonts w:ascii="Times New Roman" w:hAnsi="Times New Roman" w:cs="Times New Roman"/>
          <w:sz w:val="24"/>
          <w:szCs w:val="24"/>
        </w:rPr>
        <w:t xml:space="preserve"> Mühendislik</w:t>
      </w:r>
      <w:r w:rsidRPr="00D65060">
        <w:rPr>
          <w:rFonts w:ascii="Times New Roman" w:hAnsi="Times New Roman" w:cs="Times New Roman"/>
          <w:spacing w:val="27"/>
          <w:sz w:val="24"/>
          <w:szCs w:val="24"/>
        </w:rPr>
        <w:t xml:space="preserve"> </w:t>
      </w:r>
      <w:r w:rsidRPr="00D65060">
        <w:rPr>
          <w:rFonts w:ascii="Times New Roman" w:hAnsi="Times New Roman" w:cs="Times New Roman"/>
          <w:sz w:val="24"/>
          <w:szCs w:val="24"/>
        </w:rPr>
        <w:t>ve</w:t>
      </w:r>
      <w:r w:rsidRPr="00D65060">
        <w:rPr>
          <w:rFonts w:ascii="Times New Roman" w:hAnsi="Times New Roman" w:cs="Times New Roman"/>
          <w:spacing w:val="27"/>
          <w:sz w:val="24"/>
          <w:szCs w:val="24"/>
        </w:rPr>
        <w:t xml:space="preserve"> </w:t>
      </w:r>
      <w:r w:rsidRPr="00D65060">
        <w:rPr>
          <w:rFonts w:ascii="Times New Roman" w:hAnsi="Times New Roman" w:cs="Times New Roman"/>
          <w:sz w:val="24"/>
          <w:szCs w:val="24"/>
        </w:rPr>
        <w:t>Doğa</w:t>
      </w:r>
      <w:r w:rsidRPr="00D65060">
        <w:rPr>
          <w:rFonts w:ascii="Times New Roman" w:hAnsi="Times New Roman" w:cs="Times New Roman"/>
          <w:spacing w:val="27"/>
          <w:sz w:val="24"/>
          <w:szCs w:val="24"/>
        </w:rPr>
        <w:t xml:space="preserve"> </w:t>
      </w:r>
      <w:proofErr w:type="gramStart"/>
      <w:r w:rsidRPr="00D65060">
        <w:rPr>
          <w:rFonts w:ascii="Times New Roman" w:hAnsi="Times New Roman" w:cs="Times New Roman"/>
          <w:sz w:val="24"/>
          <w:szCs w:val="24"/>
        </w:rPr>
        <w:t>Bilimleri</w:t>
      </w:r>
      <w:r w:rsidR="00FA2E5D" w:rsidRPr="00D65060">
        <w:rPr>
          <w:rFonts w:ascii="Times New Roman" w:hAnsi="Times New Roman" w:cs="Times New Roman"/>
          <w:spacing w:val="-46"/>
          <w:sz w:val="24"/>
          <w:szCs w:val="24"/>
        </w:rPr>
        <w:t xml:space="preserve"> </w:t>
      </w:r>
      <w:r w:rsidR="00AC222F" w:rsidRPr="00D65060">
        <w:rPr>
          <w:rFonts w:ascii="Times New Roman" w:hAnsi="Times New Roman" w:cs="Times New Roman"/>
          <w:spacing w:val="-46"/>
          <w:sz w:val="24"/>
          <w:szCs w:val="24"/>
        </w:rPr>
        <w:t xml:space="preserve"> </w:t>
      </w:r>
      <w:r w:rsidRPr="00D65060">
        <w:rPr>
          <w:rFonts w:ascii="Times New Roman" w:hAnsi="Times New Roman" w:cs="Times New Roman"/>
          <w:sz w:val="24"/>
          <w:szCs w:val="24"/>
        </w:rPr>
        <w:t>Fakültesi</w:t>
      </w:r>
      <w:proofErr w:type="gramEnd"/>
      <w:r w:rsidRPr="00D65060">
        <w:rPr>
          <w:rFonts w:ascii="Times New Roman" w:hAnsi="Times New Roman" w:cs="Times New Roman"/>
          <w:sz w:val="24"/>
          <w:szCs w:val="24"/>
        </w:rPr>
        <w:t>,</w:t>
      </w:r>
    </w:p>
    <w:p w14:paraId="77F30558" w14:textId="77777777" w:rsidR="00D332A5" w:rsidRPr="00D65060" w:rsidRDefault="00D332A5" w:rsidP="00111028">
      <w:pPr>
        <w:pStyle w:val="ListeParagraf"/>
        <w:numPr>
          <w:ilvl w:val="0"/>
          <w:numId w:val="2"/>
        </w:numPr>
        <w:tabs>
          <w:tab w:val="left" w:pos="2286"/>
        </w:tabs>
        <w:spacing w:before="15" w:line="276" w:lineRule="auto"/>
        <w:ind w:left="426" w:right="118" w:hanging="426"/>
        <w:rPr>
          <w:rFonts w:ascii="Times New Roman" w:hAnsi="Times New Roman" w:cs="Times New Roman"/>
          <w:sz w:val="24"/>
          <w:szCs w:val="24"/>
        </w:rPr>
      </w:pPr>
      <w:r w:rsidRPr="00D65060">
        <w:rPr>
          <w:rFonts w:ascii="Times New Roman" w:hAnsi="Times New Roman" w:cs="Times New Roman"/>
          <w:b/>
          <w:sz w:val="24"/>
          <w:szCs w:val="24"/>
        </w:rPr>
        <w:t>Bölüm:</w:t>
      </w:r>
      <w:r w:rsidRPr="00D65060">
        <w:rPr>
          <w:rFonts w:ascii="Times New Roman" w:hAnsi="Times New Roman" w:cs="Times New Roman"/>
          <w:sz w:val="24"/>
          <w:szCs w:val="24"/>
        </w:rPr>
        <w:t xml:space="preserve"> Yazılım Mühendisliği,</w:t>
      </w:r>
    </w:p>
    <w:p w14:paraId="4120FCAD" w14:textId="31187169" w:rsidR="00290B3E" w:rsidRPr="00D65060" w:rsidRDefault="00290B3E" w:rsidP="00111028">
      <w:pPr>
        <w:pStyle w:val="ListeParagraf"/>
        <w:numPr>
          <w:ilvl w:val="0"/>
          <w:numId w:val="2"/>
        </w:numPr>
        <w:tabs>
          <w:tab w:val="left" w:pos="2286"/>
        </w:tabs>
        <w:spacing w:before="15" w:line="276" w:lineRule="auto"/>
        <w:ind w:left="426" w:right="118" w:hanging="426"/>
        <w:rPr>
          <w:rFonts w:ascii="Times New Roman" w:hAnsi="Times New Roman" w:cs="Times New Roman"/>
          <w:sz w:val="24"/>
          <w:szCs w:val="24"/>
        </w:rPr>
      </w:pPr>
      <w:r w:rsidRPr="00D65060">
        <w:rPr>
          <w:rFonts w:ascii="Times New Roman" w:hAnsi="Times New Roman" w:cs="Times New Roman"/>
          <w:b/>
          <w:sz w:val="24"/>
          <w:szCs w:val="24"/>
        </w:rPr>
        <w:t>Bölüm</w:t>
      </w:r>
      <w:r w:rsidRPr="00D65060">
        <w:rPr>
          <w:rFonts w:ascii="Times New Roman" w:hAnsi="Times New Roman" w:cs="Times New Roman"/>
          <w:b/>
          <w:spacing w:val="26"/>
          <w:sz w:val="24"/>
          <w:szCs w:val="24"/>
        </w:rPr>
        <w:t xml:space="preserve"> </w:t>
      </w:r>
      <w:r w:rsidRPr="00D65060">
        <w:rPr>
          <w:rFonts w:ascii="Times New Roman" w:hAnsi="Times New Roman" w:cs="Times New Roman"/>
          <w:b/>
          <w:sz w:val="24"/>
          <w:szCs w:val="24"/>
        </w:rPr>
        <w:t>Başkanlığı:</w:t>
      </w:r>
      <w:r w:rsidRPr="00D65060">
        <w:rPr>
          <w:rFonts w:ascii="Times New Roman" w:hAnsi="Times New Roman" w:cs="Times New Roman"/>
          <w:spacing w:val="-1"/>
          <w:sz w:val="24"/>
          <w:szCs w:val="24"/>
        </w:rPr>
        <w:t xml:space="preserve"> </w:t>
      </w:r>
      <w:r w:rsidRPr="00D65060">
        <w:rPr>
          <w:rFonts w:ascii="Times New Roman" w:hAnsi="Times New Roman" w:cs="Times New Roman"/>
          <w:sz w:val="24"/>
          <w:szCs w:val="24"/>
        </w:rPr>
        <w:t>Yazılım</w:t>
      </w:r>
      <w:r w:rsidRPr="00D65060">
        <w:rPr>
          <w:rFonts w:ascii="Times New Roman" w:hAnsi="Times New Roman" w:cs="Times New Roman"/>
          <w:spacing w:val="-2"/>
          <w:sz w:val="24"/>
          <w:szCs w:val="24"/>
        </w:rPr>
        <w:t xml:space="preserve"> </w:t>
      </w:r>
      <w:r w:rsidRPr="00D65060">
        <w:rPr>
          <w:rFonts w:ascii="Times New Roman" w:hAnsi="Times New Roman" w:cs="Times New Roman"/>
          <w:sz w:val="24"/>
          <w:szCs w:val="24"/>
        </w:rPr>
        <w:t>Mühendisliği</w:t>
      </w:r>
      <w:r w:rsidRPr="00D65060">
        <w:rPr>
          <w:rFonts w:ascii="Times New Roman" w:hAnsi="Times New Roman" w:cs="Times New Roman"/>
          <w:spacing w:val="-2"/>
          <w:sz w:val="24"/>
          <w:szCs w:val="24"/>
        </w:rPr>
        <w:t xml:space="preserve"> </w:t>
      </w:r>
      <w:r w:rsidRPr="00D65060">
        <w:rPr>
          <w:rFonts w:ascii="Times New Roman" w:hAnsi="Times New Roman" w:cs="Times New Roman"/>
          <w:sz w:val="24"/>
          <w:szCs w:val="24"/>
        </w:rPr>
        <w:t>Bölüm</w:t>
      </w:r>
      <w:r w:rsidRPr="00D65060">
        <w:rPr>
          <w:rFonts w:ascii="Times New Roman" w:hAnsi="Times New Roman" w:cs="Times New Roman"/>
          <w:spacing w:val="-1"/>
          <w:sz w:val="24"/>
          <w:szCs w:val="24"/>
        </w:rPr>
        <w:t xml:space="preserve"> </w:t>
      </w:r>
      <w:r w:rsidR="004B6584" w:rsidRPr="00D65060">
        <w:rPr>
          <w:rFonts w:ascii="Times New Roman" w:hAnsi="Times New Roman" w:cs="Times New Roman"/>
          <w:sz w:val="24"/>
          <w:szCs w:val="24"/>
        </w:rPr>
        <w:t>Başkanlığı,</w:t>
      </w:r>
    </w:p>
    <w:p w14:paraId="298A4E7E" w14:textId="16FD626D" w:rsidR="003E3D70" w:rsidRPr="00D65060" w:rsidRDefault="003E3D70" w:rsidP="00111028">
      <w:pPr>
        <w:pStyle w:val="ListeParagraf"/>
        <w:numPr>
          <w:ilvl w:val="0"/>
          <w:numId w:val="2"/>
        </w:numPr>
        <w:tabs>
          <w:tab w:val="left" w:pos="2286"/>
        </w:tabs>
        <w:spacing w:before="15" w:line="276" w:lineRule="auto"/>
        <w:ind w:left="426" w:right="118" w:hanging="426"/>
        <w:rPr>
          <w:rFonts w:ascii="Times New Roman" w:hAnsi="Times New Roman" w:cs="Times New Roman"/>
          <w:sz w:val="24"/>
          <w:szCs w:val="24"/>
        </w:rPr>
      </w:pPr>
      <w:r w:rsidRPr="00D65060">
        <w:rPr>
          <w:rFonts w:ascii="Times New Roman" w:hAnsi="Times New Roman" w:cs="Times New Roman"/>
          <w:b/>
          <w:sz w:val="24"/>
          <w:szCs w:val="24"/>
        </w:rPr>
        <w:t xml:space="preserve">Bölüm </w:t>
      </w:r>
      <w:r w:rsidR="005A768E" w:rsidRPr="00D65060">
        <w:rPr>
          <w:rFonts w:ascii="Times New Roman" w:hAnsi="Times New Roman" w:cs="Times New Roman"/>
          <w:b/>
          <w:sz w:val="24"/>
          <w:szCs w:val="24"/>
        </w:rPr>
        <w:t>K</w:t>
      </w:r>
      <w:r w:rsidRPr="00D65060">
        <w:rPr>
          <w:rFonts w:ascii="Times New Roman" w:hAnsi="Times New Roman" w:cs="Times New Roman"/>
          <w:b/>
          <w:sz w:val="24"/>
          <w:szCs w:val="24"/>
        </w:rPr>
        <w:t>urulu:</w:t>
      </w:r>
      <w:r w:rsidRPr="00D65060">
        <w:rPr>
          <w:rFonts w:ascii="Times New Roman" w:hAnsi="Times New Roman" w:cs="Times New Roman"/>
          <w:sz w:val="24"/>
          <w:szCs w:val="24"/>
        </w:rPr>
        <w:t xml:space="preserve"> Yazılım</w:t>
      </w:r>
      <w:r w:rsidRPr="00D65060">
        <w:rPr>
          <w:rFonts w:ascii="Times New Roman" w:hAnsi="Times New Roman" w:cs="Times New Roman"/>
          <w:spacing w:val="-2"/>
          <w:sz w:val="24"/>
          <w:szCs w:val="24"/>
        </w:rPr>
        <w:t xml:space="preserve"> </w:t>
      </w:r>
      <w:r w:rsidRPr="00D65060">
        <w:rPr>
          <w:rFonts w:ascii="Times New Roman" w:hAnsi="Times New Roman" w:cs="Times New Roman"/>
          <w:sz w:val="24"/>
          <w:szCs w:val="24"/>
        </w:rPr>
        <w:t>Mühendisliği</w:t>
      </w:r>
      <w:r w:rsidRPr="00D65060">
        <w:rPr>
          <w:rFonts w:ascii="Times New Roman" w:hAnsi="Times New Roman" w:cs="Times New Roman"/>
          <w:spacing w:val="-2"/>
          <w:sz w:val="24"/>
          <w:szCs w:val="24"/>
        </w:rPr>
        <w:t xml:space="preserve"> </w:t>
      </w:r>
      <w:r w:rsidRPr="00D65060">
        <w:rPr>
          <w:rFonts w:ascii="Times New Roman" w:hAnsi="Times New Roman" w:cs="Times New Roman"/>
          <w:sz w:val="24"/>
          <w:szCs w:val="24"/>
        </w:rPr>
        <w:t xml:space="preserve">Bölüm </w:t>
      </w:r>
      <w:r w:rsidR="00181EF6" w:rsidRPr="00D65060">
        <w:rPr>
          <w:rFonts w:ascii="Times New Roman" w:hAnsi="Times New Roman" w:cs="Times New Roman"/>
          <w:sz w:val="24"/>
          <w:szCs w:val="24"/>
        </w:rPr>
        <w:t>K</w:t>
      </w:r>
      <w:r w:rsidR="00991C26" w:rsidRPr="00D65060">
        <w:rPr>
          <w:rFonts w:ascii="Times New Roman" w:hAnsi="Times New Roman" w:cs="Times New Roman"/>
          <w:sz w:val="24"/>
          <w:szCs w:val="24"/>
        </w:rPr>
        <w:t>urulu,</w:t>
      </w:r>
    </w:p>
    <w:p w14:paraId="39F202DA" w14:textId="77777777" w:rsidR="00290B3E" w:rsidRPr="00D65060" w:rsidRDefault="00290B3E" w:rsidP="00111028">
      <w:pPr>
        <w:pStyle w:val="ListeParagraf"/>
        <w:numPr>
          <w:ilvl w:val="0"/>
          <w:numId w:val="2"/>
        </w:numPr>
        <w:tabs>
          <w:tab w:val="left" w:pos="2286"/>
        </w:tabs>
        <w:spacing w:before="8" w:line="276" w:lineRule="auto"/>
        <w:ind w:left="426" w:hanging="426"/>
        <w:rPr>
          <w:rFonts w:ascii="Times New Roman" w:hAnsi="Times New Roman" w:cs="Times New Roman"/>
          <w:sz w:val="24"/>
          <w:szCs w:val="24"/>
        </w:rPr>
      </w:pPr>
      <w:r w:rsidRPr="00D65060">
        <w:rPr>
          <w:rFonts w:ascii="Times New Roman" w:hAnsi="Times New Roman" w:cs="Times New Roman"/>
          <w:b/>
          <w:sz w:val="24"/>
          <w:szCs w:val="24"/>
        </w:rPr>
        <w:t>Öğrenci:</w:t>
      </w:r>
      <w:r w:rsidRPr="00D65060">
        <w:rPr>
          <w:rFonts w:ascii="Times New Roman" w:hAnsi="Times New Roman" w:cs="Times New Roman"/>
          <w:spacing w:val="30"/>
          <w:sz w:val="24"/>
          <w:szCs w:val="24"/>
        </w:rPr>
        <w:t xml:space="preserve"> </w:t>
      </w:r>
      <w:r w:rsidRPr="00D65060">
        <w:rPr>
          <w:rFonts w:ascii="Times New Roman" w:hAnsi="Times New Roman" w:cs="Times New Roman"/>
          <w:sz w:val="24"/>
          <w:szCs w:val="24"/>
        </w:rPr>
        <w:t>Bölümün</w:t>
      </w:r>
      <w:r w:rsidRPr="00D65060">
        <w:rPr>
          <w:rFonts w:ascii="Times New Roman" w:hAnsi="Times New Roman" w:cs="Times New Roman"/>
          <w:spacing w:val="31"/>
          <w:sz w:val="24"/>
          <w:szCs w:val="24"/>
        </w:rPr>
        <w:t xml:space="preserve"> </w:t>
      </w:r>
      <w:r w:rsidRPr="00D65060">
        <w:rPr>
          <w:rFonts w:ascii="Times New Roman" w:hAnsi="Times New Roman" w:cs="Times New Roman"/>
          <w:sz w:val="24"/>
          <w:szCs w:val="24"/>
        </w:rPr>
        <w:t>lisans</w:t>
      </w:r>
      <w:r w:rsidRPr="00D65060">
        <w:rPr>
          <w:rFonts w:ascii="Times New Roman" w:hAnsi="Times New Roman" w:cs="Times New Roman"/>
          <w:spacing w:val="31"/>
          <w:sz w:val="24"/>
          <w:szCs w:val="24"/>
        </w:rPr>
        <w:t xml:space="preserve"> </w:t>
      </w:r>
      <w:r w:rsidRPr="00D65060">
        <w:rPr>
          <w:rFonts w:ascii="Times New Roman" w:hAnsi="Times New Roman" w:cs="Times New Roman"/>
          <w:sz w:val="24"/>
          <w:szCs w:val="24"/>
        </w:rPr>
        <w:t>öğrencilerinden</w:t>
      </w:r>
      <w:r w:rsidRPr="00D65060">
        <w:rPr>
          <w:rFonts w:ascii="Times New Roman" w:hAnsi="Times New Roman" w:cs="Times New Roman"/>
          <w:spacing w:val="31"/>
          <w:sz w:val="24"/>
          <w:szCs w:val="24"/>
        </w:rPr>
        <w:t xml:space="preserve"> </w:t>
      </w:r>
      <w:r w:rsidRPr="00D65060">
        <w:rPr>
          <w:rFonts w:ascii="Times New Roman" w:hAnsi="Times New Roman" w:cs="Times New Roman"/>
          <w:sz w:val="24"/>
          <w:szCs w:val="24"/>
        </w:rPr>
        <w:t>8.</w:t>
      </w:r>
      <w:r w:rsidRPr="00D65060">
        <w:rPr>
          <w:rFonts w:ascii="Times New Roman" w:hAnsi="Times New Roman" w:cs="Times New Roman"/>
          <w:spacing w:val="31"/>
          <w:sz w:val="24"/>
          <w:szCs w:val="24"/>
        </w:rPr>
        <w:t xml:space="preserve"> </w:t>
      </w:r>
      <w:r w:rsidRPr="00D65060">
        <w:rPr>
          <w:rFonts w:ascii="Times New Roman" w:hAnsi="Times New Roman" w:cs="Times New Roman"/>
          <w:sz w:val="24"/>
          <w:szCs w:val="24"/>
        </w:rPr>
        <w:t>yarıyıla</w:t>
      </w:r>
      <w:r w:rsidRPr="00D65060">
        <w:rPr>
          <w:rFonts w:ascii="Times New Roman" w:hAnsi="Times New Roman" w:cs="Times New Roman"/>
          <w:spacing w:val="31"/>
          <w:sz w:val="24"/>
          <w:szCs w:val="24"/>
        </w:rPr>
        <w:t xml:space="preserve"> </w:t>
      </w:r>
      <w:r w:rsidRPr="00D65060">
        <w:rPr>
          <w:rFonts w:ascii="Times New Roman" w:hAnsi="Times New Roman" w:cs="Times New Roman"/>
          <w:sz w:val="24"/>
          <w:szCs w:val="24"/>
        </w:rPr>
        <w:t>geçmiş</w:t>
      </w:r>
      <w:r w:rsidRPr="00D65060">
        <w:rPr>
          <w:rFonts w:ascii="Times New Roman" w:hAnsi="Times New Roman" w:cs="Times New Roman"/>
          <w:spacing w:val="31"/>
          <w:sz w:val="24"/>
          <w:szCs w:val="24"/>
        </w:rPr>
        <w:t xml:space="preserve"> </w:t>
      </w:r>
      <w:r w:rsidRPr="00D65060">
        <w:rPr>
          <w:rFonts w:ascii="Times New Roman" w:hAnsi="Times New Roman" w:cs="Times New Roman"/>
          <w:sz w:val="24"/>
          <w:szCs w:val="24"/>
        </w:rPr>
        <w:t>olan</w:t>
      </w:r>
      <w:r w:rsidRPr="00D65060">
        <w:rPr>
          <w:rFonts w:ascii="Times New Roman" w:hAnsi="Times New Roman" w:cs="Times New Roman"/>
          <w:spacing w:val="31"/>
          <w:sz w:val="24"/>
          <w:szCs w:val="24"/>
        </w:rPr>
        <w:t xml:space="preserve"> </w:t>
      </w:r>
      <w:r w:rsidRPr="00D65060">
        <w:rPr>
          <w:rFonts w:ascii="Times New Roman" w:hAnsi="Times New Roman" w:cs="Times New Roman"/>
          <w:sz w:val="24"/>
          <w:szCs w:val="24"/>
        </w:rPr>
        <w:t>öğrencileri</w:t>
      </w:r>
      <w:r w:rsidR="004F23B6" w:rsidRPr="00D65060">
        <w:rPr>
          <w:rFonts w:ascii="Times New Roman" w:hAnsi="Times New Roman" w:cs="Times New Roman"/>
          <w:sz w:val="24"/>
          <w:szCs w:val="24"/>
        </w:rPr>
        <w:t xml:space="preserve"> ve </w:t>
      </w:r>
      <w:r w:rsidR="00C768EA" w:rsidRPr="00D65060">
        <w:rPr>
          <w:rFonts w:ascii="Times New Roman" w:hAnsi="Times New Roman" w:cs="Times New Roman"/>
          <w:sz w:val="24"/>
          <w:szCs w:val="24"/>
        </w:rPr>
        <w:t>azami eğitim süresini tamamlayan öğrencileri</w:t>
      </w:r>
      <w:r w:rsidR="004B6584" w:rsidRPr="00D65060">
        <w:rPr>
          <w:rFonts w:ascii="Times New Roman" w:hAnsi="Times New Roman" w:cs="Times New Roman"/>
          <w:sz w:val="24"/>
          <w:szCs w:val="24"/>
        </w:rPr>
        <w:t>,</w:t>
      </w:r>
    </w:p>
    <w:p w14:paraId="14643F30" w14:textId="7CE0C648" w:rsidR="004B6584" w:rsidRPr="00D65060" w:rsidRDefault="009D3D7B" w:rsidP="00111028">
      <w:pPr>
        <w:pStyle w:val="ListeParagraf"/>
        <w:numPr>
          <w:ilvl w:val="0"/>
          <w:numId w:val="2"/>
        </w:numPr>
        <w:tabs>
          <w:tab w:val="left" w:pos="2286"/>
        </w:tabs>
        <w:spacing w:before="14" w:line="276" w:lineRule="auto"/>
        <w:ind w:left="426" w:hanging="426"/>
        <w:rPr>
          <w:rFonts w:ascii="Times New Roman" w:hAnsi="Times New Roman" w:cs="Times New Roman"/>
          <w:sz w:val="24"/>
          <w:szCs w:val="24"/>
        </w:rPr>
      </w:pPr>
      <w:r w:rsidRPr="00D65060">
        <w:rPr>
          <w:rFonts w:ascii="Times New Roman" w:hAnsi="Times New Roman" w:cs="Times New Roman"/>
          <w:b/>
          <w:sz w:val="24"/>
          <w:szCs w:val="24"/>
        </w:rPr>
        <w:t>İşletmede Mesleki Eğitim (</w:t>
      </w:r>
      <w:r w:rsidR="00D37A67" w:rsidRPr="00D65060">
        <w:rPr>
          <w:rFonts w:ascii="Times New Roman" w:hAnsi="Times New Roman" w:cs="Times New Roman"/>
          <w:b/>
          <w:sz w:val="24"/>
          <w:szCs w:val="24"/>
        </w:rPr>
        <w:t>İME</w:t>
      </w:r>
      <w:r w:rsidRPr="00D65060">
        <w:rPr>
          <w:rFonts w:ascii="Times New Roman" w:hAnsi="Times New Roman" w:cs="Times New Roman"/>
          <w:b/>
          <w:sz w:val="24"/>
          <w:szCs w:val="24"/>
        </w:rPr>
        <w:t>)</w:t>
      </w:r>
      <w:r w:rsidR="00290B3E" w:rsidRPr="00D65060">
        <w:rPr>
          <w:rFonts w:ascii="Times New Roman" w:hAnsi="Times New Roman" w:cs="Times New Roman"/>
          <w:b/>
          <w:sz w:val="24"/>
          <w:szCs w:val="24"/>
        </w:rPr>
        <w:t>:</w:t>
      </w:r>
      <w:r w:rsidR="00290B3E" w:rsidRPr="00D65060">
        <w:rPr>
          <w:rFonts w:ascii="Times New Roman" w:hAnsi="Times New Roman" w:cs="Times New Roman"/>
          <w:spacing w:val="19"/>
          <w:sz w:val="24"/>
          <w:szCs w:val="24"/>
        </w:rPr>
        <w:t xml:space="preserve"> </w:t>
      </w:r>
      <w:r w:rsidRPr="00D65060">
        <w:rPr>
          <w:rFonts w:ascii="Times New Roman" w:hAnsi="Times New Roman" w:cs="Times New Roman"/>
          <w:sz w:val="24"/>
          <w:szCs w:val="24"/>
        </w:rPr>
        <w:t>İME</w:t>
      </w:r>
      <w:r w:rsidR="004B6584" w:rsidRPr="00D65060">
        <w:rPr>
          <w:rFonts w:ascii="Times New Roman" w:hAnsi="Times New Roman" w:cs="Times New Roman"/>
          <w:sz w:val="24"/>
          <w:szCs w:val="24"/>
        </w:rPr>
        <w:t xml:space="preserve"> </w:t>
      </w:r>
      <w:r w:rsidR="003F1060" w:rsidRPr="00D65060">
        <w:rPr>
          <w:rFonts w:ascii="Times New Roman" w:hAnsi="Times New Roman" w:cs="Times New Roman"/>
          <w:sz w:val="24"/>
          <w:szCs w:val="24"/>
        </w:rPr>
        <w:t>dersi</w:t>
      </w:r>
      <w:r w:rsidR="00D45FE9" w:rsidRPr="00D65060">
        <w:rPr>
          <w:rFonts w:ascii="Times New Roman" w:hAnsi="Times New Roman" w:cs="Times New Roman"/>
          <w:sz w:val="24"/>
          <w:szCs w:val="24"/>
        </w:rPr>
        <w:t xml:space="preserve"> öğrencilerin</w:t>
      </w:r>
      <w:r w:rsidR="004B6584" w:rsidRPr="00D65060">
        <w:rPr>
          <w:rFonts w:ascii="Times New Roman" w:hAnsi="Times New Roman" w:cs="Times New Roman"/>
          <w:sz w:val="24"/>
          <w:szCs w:val="24"/>
        </w:rPr>
        <w:t xml:space="preserve"> teorik eğitimlerini </w:t>
      </w:r>
      <w:r w:rsidR="004B6584" w:rsidRPr="00D65060">
        <w:rPr>
          <w:rFonts w:ascii="Times New Roman" w:hAnsi="Times New Roman" w:cs="Times New Roman"/>
          <w:sz w:val="24"/>
          <w:szCs w:val="24"/>
        </w:rPr>
        <w:lastRenderedPageBreak/>
        <w:t>yükseköğretim kurumlarında, işletmede veya işletmelerce tesis edilen eğitim birimlerinde, beceri eğitimlerini ise işletmelerde yaptıkları eğitim uygulamalarını,</w:t>
      </w:r>
    </w:p>
    <w:p w14:paraId="64D8CDAE" w14:textId="494DD8D8" w:rsidR="00290B3E" w:rsidRPr="00D65060" w:rsidRDefault="00A70BA8" w:rsidP="00111028">
      <w:pPr>
        <w:pStyle w:val="ListeParagraf"/>
        <w:numPr>
          <w:ilvl w:val="0"/>
          <w:numId w:val="2"/>
        </w:numPr>
        <w:tabs>
          <w:tab w:val="left" w:pos="2286"/>
        </w:tabs>
        <w:spacing w:before="14" w:line="276" w:lineRule="auto"/>
        <w:ind w:left="426" w:hanging="426"/>
        <w:rPr>
          <w:rFonts w:ascii="Times New Roman" w:hAnsi="Times New Roman" w:cs="Times New Roman"/>
          <w:sz w:val="24"/>
          <w:szCs w:val="24"/>
        </w:rPr>
      </w:pPr>
      <w:r w:rsidRPr="00D65060">
        <w:rPr>
          <w:rFonts w:ascii="Times New Roman" w:hAnsi="Times New Roman" w:cs="Times New Roman"/>
          <w:b/>
          <w:sz w:val="24"/>
          <w:szCs w:val="24"/>
        </w:rPr>
        <w:t>İşletmede Mesleki Eğitim (</w:t>
      </w:r>
      <w:r w:rsidR="00597B0C" w:rsidRPr="00D65060">
        <w:rPr>
          <w:rFonts w:ascii="Times New Roman" w:hAnsi="Times New Roman" w:cs="Times New Roman"/>
          <w:b/>
          <w:sz w:val="24"/>
          <w:szCs w:val="24"/>
        </w:rPr>
        <w:t>İME</w:t>
      </w:r>
      <w:r w:rsidRPr="00D65060">
        <w:rPr>
          <w:rFonts w:ascii="Times New Roman" w:hAnsi="Times New Roman" w:cs="Times New Roman"/>
          <w:b/>
          <w:sz w:val="24"/>
          <w:szCs w:val="24"/>
        </w:rPr>
        <w:t>)</w:t>
      </w:r>
      <w:r w:rsidR="00290B3E" w:rsidRPr="00D65060">
        <w:rPr>
          <w:rFonts w:ascii="Times New Roman" w:hAnsi="Times New Roman" w:cs="Times New Roman"/>
          <w:b/>
          <w:sz w:val="24"/>
          <w:szCs w:val="24"/>
        </w:rPr>
        <w:t xml:space="preserve"> Komisyonu:</w:t>
      </w:r>
      <w:r w:rsidR="00290B3E" w:rsidRPr="00D65060">
        <w:rPr>
          <w:rFonts w:ascii="Times New Roman" w:hAnsi="Times New Roman" w:cs="Times New Roman"/>
          <w:sz w:val="24"/>
          <w:szCs w:val="24"/>
        </w:rPr>
        <w:t xml:space="preserve"> </w:t>
      </w:r>
      <w:r w:rsidR="000D3843" w:rsidRPr="00D65060">
        <w:rPr>
          <w:rFonts w:ascii="Times New Roman" w:hAnsi="Times New Roman" w:cs="Times New Roman"/>
          <w:sz w:val="24"/>
          <w:szCs w:val="24"/>
        </w:rPr>
        <w:t>Tam</w:t>
      </w:r>
      <w:r w:rsidR="00057BF4" w:rsidRPr="00D65060">
        <w:rPr>
          <w:rFonts w:ascii="Times New Roman" w:hAnsi="Times New Roman" w:cs="Times New Roman"/>
          <w:sz w:val="24"/>
          <w:szCs w:val="24"/>
        </w:rPr>
        <w:t xml:space="preserve"> zamanlı olarak görev yapan bölüm öğretim elemanları arasından </w:t>
      </w:r>
      <w:r w:rsidR="000D3843" w:rsidRPr="00D65060">
        <w:rPr>
          <w:rFonts w:ascii="Times New Roman" w:hAnsi="Times New Roman" w:cs="Times New Roman"/>
          <w:sz w:val="24"/>
          <w:szCs w:val="24"/>
        </w:rPr>
        <w:t>Bölüm K</w:t>
      </w:r>
      <w:r w:rsidR="00057BF4" w:rsidRPr="00D65060">
        <w:rPr>
          <w:rFonts w:ascii="Times New Roman" w:hAnsi="Times New Roman" w:cs="Times New Roman"/>
          <w:sz w:val="24"/>
          <w:szCs w:val="24"/>
        </w:rPr>
        <w:t xml:space="preserve">urulu tarafından üç yıl süreyle görevlendirilen en az üç </w:t>
      </w:r>
      <w:r w:rsidR="000D3843" w:rsidRPr="00D65060">
        <w:rPr>
          <w:rFonts w:ascii="Times New Roman" w:hAnsi="Times New Roman" w:cs="Times New Roman"/>
          <w:sz w:val="24"/>
          <w:szCs w:val="24"/>
        </w:rPr>
        <w:t>üyeden oluşan komisyondur</w:t>
      </w:r>
      <w:r w:rsidR="00057BF4" w:rsidRPr="00D65060">
        <w:rPr>
          <w:rFonts w:ascii="Times New Roman" w:hAnsi="Times New Roman" w:cs="Times New Roman"/>
          <w:sz w:val="24"/>
          <w:szCs w:val="24"/>
        </w:rPr>
        <w:t>. Süresi biten üyeler yen</w:t>
      </w:r>
      <w:r w:rsidR="000D3843" w:rsidRPr="00D65060">
        <w:rPr>
          <w:rFonts w:ascii="Times New Roman" w:hAnsi="Times New Roman" w:cs="Times New Roman"/>
          <w:sz w:val="24"/>
          <w:szCs w:val="24"/>
        </w:rPr>
        <w:t>i</w:t>
      </w:r>
      <w:r w:rsidR="00057BF4" w:rsidRPr="00D65060">
        <w:rPr>
          <w:rFonts w:ascii="Times New Roman" w:hAnsi="Times New Roman" w:cs="Times New Roman"/>
          <w:sz w:val="24"/>
          <w:szCs w:val="24"/>
        </w:rPr>
        <w:t xml:space="preserve">den görevlendirilebilir. Bu komisyon </w:t>
      </w:r>
      <w:r w:rsidR="00597B0C" w:rsidRPr="00D65060">
        <w:rPr>
          <w:rFonts w:ascii="Times New Roman" w:hAnsi="Times New Roman" w:cs="Times New Roman"/>
          <w:sz w:val="24"/>
          <w:szCs w:val="24"/>
        </w:rPr>
        <w:t>İME</w:t>
      </w:r>
      <w:r w:rsidR="00290B3E" w:rsidRPr="00D65060">
        <w:rPr>
          <w:rFonts w:ascii="Times New Roman" w:hAnsi="Times New Roman" w:cs="Times New Roman"/>
          <w:sz w:val="24"/>
          <w:szCs w:val="24"/>
        </w:rPr>
        <w:t xml:space="preserve"> programının</w:t>
      </w:r>
      <w:r w:rsidR="00290B3E" w:rsidRPr="00D65060">
        <w:rPr>
          <w:rFonts w:ascii="Times New Roman" w:hAnsi="Times New Roman" w:cs="Times New Roman"/>
          <w:spacing w:val="1"/>
          <w:sz w:val="24"/>
          <w:szCs w:val="24"/>
        </w:rPr>
        <w:t xml:space="preserve"> </w:t>
      </w:r>
      <w:r w:rsidR="00290B3E" w:rsidRPr="00D65060">
        <w:rPr>
          <w:rFonts w:ascii="Times New Roman" w:hAnsi="Times New Roman" w:cs="Times New Roman"/>
          <w:sz w:val="24"/>
          <w:szCs w:val="24"/>
        </w:rPr>
        <w:t>oluşturulması</w:t>
      </w:r>
      <w:r w:rsidR="00290B3E" w:rsidRPr="00D65060">
        <w:rPr>
          <w:rFonts w:ascii="Times New Roman" w:hAnsi="Times New Roman" w:cs="Times New Roman"/>
          <w:spacing w:val="-2"/>
          <w:sz w:val="24"/>
          <w:szCs w:val="24"/>
        </w:rPr>
        <w:t xml:space="preserve"> </w:t>
      </w:r>
      <w:r w:rsidR="00290B3E" w:rsidRPr="00D65060">
        <w:rPr>
          <w:rFonts w:ascii="Times New Roman" w:hAnsi="Times New Roman" w:cs="Times New Roman"/>
          <w:sz w:val="24"/>
          <w:szCs w:val="24"/>
        </w:rPr>
        <w:t>ve</w:t>
      </w:r>
      <w:r w:rsidR="00290B3E" w:rsidRPr="00D65060">
        <w:rPr>
          <w:rFonts w:ascii="Times New Roman" w:hAnsi="Times New Roman" w:cs="Times New Roman"/>
          <w:spacing w:val="-2"/>
          <w:sz w:val="24"/>
          <w:szCs w:val="24"/>
        </w:rPr>
        <w:t xml:space="preserve"> </w:t>
      </w:r>
      <w:r w:rsidR="000D3843" w:rsidRPr="00D65060">
        <w:rPr>
          <w:rFonts w:ascii="Times New Roman" w:hAnsi="Times New Roman" w:cs="Times New Roman"/>
          <w:sz w:val="24"/>
          <w:szCs w:val="24"/>
        </w:rPr>
        <w:t>yürütülmesi</w:t>
      </w:r>
      <w:r w:rsidR="00290B3E" w:rsidRPr="00D65060">
        <w:rPr>
          <w:rFonts w:ascii="Times New Roman" w:hAnsi="Times New Roman" w:cs="Times New Roman"/>
          <w:spacing w:val="-1"/>
          <w:sz w:val="24"/>
          <w:szCs w:val="24"/>
        </w:rPr>
        <w:t xml:space="preserve"> </w:t>
      </w:r>
      <w:r w:rsidR="00290B3E" w:rsidRPr="00D65060">
        <w:rPr>
          <w:rFonts w:ascii="Times New Roman" w:hAnsi="Times New Roman" w:cs="Times New Roman"/>
          <w:sz w:val="24"/>
          <w:szCs w:val="24"/>
        </w:rPr>
        <w:t>faaliyet</w:t>
      </w:r>
      <w:r w:rsidR="00057BF4" w:rsidRPr="00D65060">
        <w:rPr>
          <w:rFonts w:ascii="Times New Roman" w:hAnsi="Times New Roman" w:cs="Times New Roman"/>
          <w:spacing w:val="-2"/>
          <w:sz w:val="24"/>
          <w:szCs w:val="24"/>
        </w:rPr>
        <w:t>lerinden sorumludur,</w:t>
      </w:r>
    </w:p>
    <w:p w14:paraId="6C5783B8" w14:textId="77777777" w:rsidR="004B6584" w:rsidRPr="00D65060" w:rsidRDefault="004B6584"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sz w:val="24"/>
          <w:szCs w:val="24"/>
        </w:rPr>
        <w:t>Akademik Takvim:</w:t>
      </w:r>
      <w:r w:rsidRPr="00D65060">
        <w:rPr>
          <w:rFonts w:ascii="Times New Roman" w:hAnsi="Times New Roman" w:cs="Times New Roman"/>
          <w:sz w:val="24"/>
          <w:szCs w:val="24"/>
        </w:rPr>
        <w:t xml:space="preserve"> Konya Teknik Üniversitesinin ilgili akademik biriminin tabi olduğu akademik takvimi,</w:t>
      </w:r>
    </w:p>
    <w:p w14:paraId="74651F2E" w14:textId="77777777" w:rsidR="004B6584" w:rsidRPr="00D65060" w:rsidRDefault="004B6584"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sz w:val="24"/>
          <w:szCs w:val="24"/>
        </w:rPr>
        <w:t>Faaliyet Raporu:</w:t>
      </w:r>
      <w:r w:rsidRPr="00D65060">
        <w:rPr>
          <w:rFonts w:ascii="Times New Roman" w:hAnsi="Times New Roman" w:cs="Times New Roman"/>
          <w:sz w:val="24"/>
          <w:szCs w:val="24"/>
        </w:rPr>
        <w:t xml:space="preserve"> Öğrencinin </w:t>
      </w:r>
      <w:r w:rsidR="00597B0C" w:rsidRPr="00D65060">
        <w:rPr>
          <w:rFonts w:ascii="Times New Roman" w:hAnsi="Times New Roman" w:cs="Times New Roman"/>
          <w:sz w:val="24"/>
          <w:szCs w:val="24"/>
        </w:rPr>
        <w:t>İME</w:t>
      </w:r>
      <w:r w:rsidRPr="00D65060">
        <w:rPr>
          <w:rFonts w:ascii="Times New Roman" w:hAnsi="Times New Roman" w:cs="Times New Roman"/>
          <w:sz w:val="24"/>
          <w:szCs w:val="24"/>
        </w:rPr>
        <w:t xml:space="preserve"> dersi sırasında yaptığı faaliyetlerden oluşan raporu,</w:t>
      </w:r>
    </w:p>
    <w:p w14:paraId="0E5F723A" w14:textId="77777777" w:rsidR="00467B39" w:rsidRPr="00D65060" w:rsidRDefault="00467B39"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sz w:val="24"/>
          <w:szCs w:val="24"/>
        </w:rPr>
        <w:t>İşletme:</w:t>
      </w:r>
      <w:r w:rsidRPr="00D65060">
        <w:rPr>
          <w:rFonts w:ascii="Times New Roman" w:hAnsi="Times New Roman" w:cs="Times New Roman"/>
          <w:sz w:val="24"/>
          <w:szCs w:val="24"/>
        </w:rPr>
        <w:t xml:space="preserve"> Bir diploma programının eğitim-öğretim amaçlarına uygun olarak </w:t>
      </w:r>
      <w:r w:rsidR="00597B0C" w:rsidRPr="00D65060">
        <w:rPr>
          <w:rFonts w:ascii="Times New Roman" w:hAnsi="Times New Roman" w:cs="Times New Roman"/>
          <w:sz w:val="24"/>
          <w:szCs w:val="24"/>
        </w:rPr>
        <w:t xml:space="preserve">İME </w:t>
      </w:r>
      <w:r w:rsidRPr="00D65060">
        <w:rPr>
          <w:rFonts w:ascii="Times New Roman" w:hAnsi="Times New Roman" w:cs="Times New Roman"/>
          <w:sz w:val="24"/>
          <w:szCs w:val="24"/>
        </w:rPr>
        <w:t>dersi için, belirlenen özelliklere sahip, mal veya hizmet üreten yurt içi ya da yurt dışındaki kamu veya özel sektöre ait kurum, kuruluş ve işyerlerini,</w:t>
      </w:r>
    </w:p>
    <w:p w14:paraId="7EADE04D" w14:textId="151ACFA6" w:rsidR="00467B39" w:rsidRPr="00D65060" w:rsidRDefault="00467B39"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sz w:val="24"/>
          <w:szCs w:val="24"/>
        </w:rPr>
        <w:t>İşletme Yöneticisi:</w:t>
      </w:r>
      <w:r w:rsidRPr="00D65060">
        <w:rPr>
          <w:rFonts w:ascii="Times New Roman" w:hAnsi="Times New Roman" w:cs="Times New Roman"/>
          <w:sz w:val="24"/>
          <w:szCs w:val="24"/>
        </w:rPr>
        <w:t xml:space="preserve"> </w:t>
      </w:r>
      <w:r w:rsidR="00597B0C" w:rsidRPr="00D65060">
        <w:rPr>
          <w:rFonts w:ascii="Times New Roman" w:hAnsi="Times New Roman" w:cs="Times New Roman"/>
          <w:sz w:val="24"/>
          <w:szCs w:val="24"/>
        </w:rPr>
        <w:t>İME</w:t>
      </w:r>
      <w:r w:rsidRPr="00D65060">
        <w:rPr>
          <w:rFonts w:ascii="Times New Roman" w:hAnsi="Times New Roman" w:cs="Times New Roman"/>
          <w:sz w:val="24"/>
          <w:szCs w:val="24"/>
        </w:rPr>
        <w:t xml:space="preserve"> protokolünü işletme adına imzalamaya yetkili gerçek kişiyi,</w:t>
      </w:r>
    </w:p>
    <w:p w14:paraId="409CBFAA" w14:textId="26A48777" w:rsidR="00782293" w:rsidRPr="00D65060" w:rsidRDefault="00782293"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sz w:val="24"/>
          <w:szCs w:val="24"/>
        </w:rPr>
        <w:t>İşletmede Mesleki Eğitim (İME) Sorumlusu:</w:t>
      </w:r>
      <w:r w:rsidRPr="00D65060">
        <w:rPr>
          <w:rFonts w:ascii="Times New Roman" w:hAnsi="Times New Roman" w:cs="Times New Roman"/>
          <w:sz w:val="24"/>
          <w:szCs w:val="24"/>
        </w:rPr>
        <w:t xml:space="preserve"> İşletme yöneticisi adına öğrencinin işlet</w:t>
      </w:r>
      <w:r w:rsidR="009057D4" w:rsidRPr="00D65060">
        <w:rPr>
          <w:rFonts w:ascii="Times New Roman" w:hAnsi="Times New Roman" w:cs="Times New Roman"/>
          <w:sz w:val="24"/>
          <w:szCs w:val="24"/>
        </w:rPr>
        <w:t xml:space="preserve">medeki faaliyetlerinden sorumlu, mühendis unvanına sahip </w:t>
      </w:r>
      <w:r w:rsidRPr="00D65060">
        <w:rPr>
          <w:rFonts w:ascii="Times New Roman" w:hAnsi="Times New Roman" w:cs="Times New Roman"/>
          <w:sz w:val="24"/>
          <w:szCs w:val="24"/>
        </w:rPr>
        <w:t>gerçek kişiyi,</w:t>
      </w:r>
    </w:p>
    <w:p w14:paraId="6F82E3E1" w14:textId="20116C94" w:rsidR="00467B39" w:rsidRPr="00D65060" w:rsidRDefault="00467B39"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sz w:val="24"/>
          <w:szCs w:val="24"/>
        </w:rPr>
        <w:t>Sözleşme:</w:t>
      </w:r>
      <w:r w:rsidRPr="00D65060">
        <w:rPr>
          <w:rFonts w:ascii="Times New Roman" w:hAnsi="Times New Roman" w:cs="Times New Roman"/>
          <w:sz w:val="24"/>
          <w:szCs w:val="24"/>
        </w:rPr>
        <w:t xml:space="preserve"> </w:t>
      </w:r>
      <w:r w:rsidR="00597B0C" w:rsidRPr="00D65060">
        <w:rPr>
          <w:rFonts w:ascii="Times New Roman" w:hAnsi="Times New Roman" w:cs="Times New Roman"/>
          <w:sz w:val="24"/>
          <w:szCs w:val="24"/>
        </w:rPr>
        <w:t>İME</w:t>
      </w:r>
      <w:r w:rsidRPr="00D65060">
        <w:rPr>
          <w:rFonts w:ascii="Times New Roman" w:hAnsi="Times New Roman" w:cs="Times New Roman"/>
          <w:sz w:val="24"/>
          <w:szCs w:val="24"/>
        </w:rPr>
        <w:t xml:space="preserve"> uygulamasında öğrenci ve işletme arası</w:t>
      </w:r>
      <w:r w:rsidR="00445112" w:rsidRPr="00D65060">
        <w:rPr>
          <w:rFonts w:ascii="Times New Roman" w:hAnsi="Times New Roman" w:cs="Times New Roman"/>
          <w:sz w:val="24"/>
          <w:szCs w:val="24"/>
        </w:rPr>
        <w:t>ndaki ilişkileri düzenleyen ve Ö</w:t>
      </w:r>
      <w:r w:rsidRPr="00D65060">
        <w:rPr>
          <w:rFonts w:ascii="Times New Roman" w:hAnsi="Times New Roman" w:cs="Times New Roman"/>
          <w:sz w:val="24"/>
          <w:szCs w:val="24"/>
        </w:rPr>
        <w:t xml:space="preserve">ğrenci, </w:t>
      </w:r>
      <w:r w:rsidR="008A1F9D" w:rsidRPr="00D65060">
        <w:rPr>
          <w:rFonts w:ascii="Times New Roman" w:hAnsi="Times New Roman" w:cs="Times New Roman"/>
          <w:sz w:val="24"/>
          <w:szCs w:val="24"/>
        </w:rPr>
        <w:t>Bölüm İşletmede Mesleki Eğitim Komisyonu</w:t>
      </w:r>
      <w:r w:rsidRPr="00D65060">
        <w:rPr>
          <w:rFonts w:ascii="Times New Roman" w:hAnsi="Times New Roman" w:cs="Times New Roman"/>
          <w:sz w:val="24"/>
          <w:szCs w:val="24"/>
        </w:rPr>
        <w:t xml:space="preserve"> ve İşletme </w:t>
      </w:r>
      <w:r w:rsidR="00CE62A8" w:rsidRPr="00D65060">
        <w:rPr>
          <w:rFonts w:ascii="Times New Roman" w:hAnsi="Times New Roman" w:cs="Times New Roman"/>
          <w:sz w:val="24"/>
          <w:szCs w:val="24"/>
        </w:rPr>
        <w:t>Yetkilisi</w:t>
      </w:r>
      <w:r w:rsidRPr="00D65060">
        <w:rPr>
          <w:rFonts w:ascii="Times New Roman" w:hAnsi="Times New Roman" w:cs="Times New Roman"/>
          <w:sz w:val="24"/>
          <w:szCs w:val="24"/>
        </w:rPr>
        <w:t xml:space="preserve"> tarafından imzalanan kabul belgesini,</w:t>
      </w:r>
    </w:p>
    <w:p w14:paraId="0B6D1CF6" w14:textId="77777777" w:rsidR="009A14BB" w:rsidRPr="00D65060" w:rsidRDefault="009A14BB"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sz w:val="24"/>
          <w:szCs w:val="24"/>
        </w:rPr>
        <w:t>Protokol:</w:t>
      </w:r>
      <w:r w:rsidRPr="00D65060">
        <w:rPr>
          <w:rFonts w:ascii="Times New Roman" w:hAnsi="Times New Roman" w:cs="Times New Roman"/>
          <w:sz w:val="24"/>
          <w:szCs w:val="24"/>
        </w:rPr>
        <w:t xml:space="preserve"> </w:t>
      </w:r>
      <w:r w:rsidR="00597B0C" w:rsidRPr="00D65060">
        <w:rPr>
          <w:rFonts w:ascii="Times New Roman" w:hAnsi="Times New Roman" w:cs="Times New Roman"/>
          <w:sz w:val="24"/>
          <w:szCs w:val="24"/>
        </w:rPr>
        <w:t>İME</w:t>
      </w:r>
      <w:r w:rsidRPr="00D65060">
        <w:rPr>
          <w:rFonts w:ascii="Times New Roman" w:hAnsi="Times New Roman" w:cs="Times New Roman"/>
          <w:sz w:val="24"/>
          <w:szCs w:val="24"/>
        </w:rPr>
        <w:t xml:space="preserve"> dersiyle ilgili kontenjanları, şartları ve kuralları açıklayan ve Bölüm </w:t>
      </w:r>
      <w:r w:rsidR="008F2A96" w:rsidRPr="00D65060">
        <w:rPr>
          <w:rFonts w:ascii="Times New Roman" w:hAnsi="Times New Roman" w:cs="Times New Roman"/>
          <w:sz w:val="24"/>
          <w:szCs w:val="24"/>
        </w:rPr>
        <w:t xml:space="preserve">Başkanlığı </w:t>
      </w:r>
      <w:r w:rsidRPr="00D65060">
        <w:rPr>
          <w:rFonts w:ascii="Times New Roman" w:hAnsi="Times New Roman" w:cs="Times New Roman"/>
          <w:sz w:val="24"/>
          <w:szCs w:val="24"/>
        </w:rPr>
        <w:t>ile İşletme Yetkilisi tarafından imzalanan belgeyi,</w:t>
      </w:r>
    </w:p>
    <w:p w14:paraId="73FCC455" w14:textId="34C87282" w:rsidR="003E3D70" w:rsidRPr="00D65060" w:rsidRDefault="00923CE9"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bCs/>
          <w:sz w:val="24"/>
          <w:szCs w:val="24"/>
        </w:rPr>
        <w:t>Sosyal Güvenlik Kurumu</w:t>
      </w:r>
      <w:r w:rsidR="00F169F3" w:rsidRPr="00D65060">
        <w:rPr>
          <w:rFonts w:ascii="Times New Roman" w:hAnsi="Times New Roman" w:cs="Times New Roman"/>
          <w:b/>
          <w:bCs/>
          <w:sz w:val="24"/>
          <w:szCs w:val="24"/>
        </w:rPr>
        <w:t xml:space="preserve"> (</w:t>
      </w:r>
      <w:r w:rsidR="003E3D70" w:rsidRPr="00D65060">
        <w:rPr>
          <w:rFonts w:ascii="Times New Roman" w:hAnsi="Times New Roman" w:cs="Times New Roman"/>
          <w:b/>
          <w:bCs/>
          <w:sz w:val="24"/>
          <w:szCs w:val="24"/>
        </w:rPr>
        <w:t>SGK</w:t>
      </w:r>
      <w:r w:rsidR="00F169F3" w:rsidRPr="00D65060">
        <w:rPr>
          <w:rFonts w:ascii="Times New Roman" w:hAnsi="Times New Roman" w:cs="Times New Roman"/>
          <w:b/>
          <w:bCs/>
          <w:sz w:val="24"/>
          <w:szCs w:val="24"/>
        </w:rPr>
        <w:t>)</w:t>
      </w:r>
      <w:r w:rsidR="003E3D70" w:rsidRPr="00D65060">
        <w:rPr>
          <w:rFonts w:ascii="Times New Roman" w:hAnsi="Times New Roman" w:cs="Times New Roman"/>
          <w:b/>
          <w:bCs/>
          <w:sz w:val="24"/>
          <w:szCs w:val="24"/>
        </w:rPr>
        <w:t xml:space="preserve">: </w:t>
      </w:r>
      <w:r w:rsidR="003E3D70" w:rsidRPr="00D65060">
        <w:rPr>
          <w:rFonts w:ascii="Times New Roman" w:hAnsi="Times New Roman" w:cs="Times New Roman"/>
          <w:sz w:val="24"/>
          <w:szCs w:val="24"/>
        </w:rPr>
        <w:t>Sosyal Güvenlik Kurumunu,</w:t>
      </w:r>
    </w:p>
    <w:p w14:paraId="5C76F21B" w14:textId="41C9B787" w:rsidR="00C70756" w:rsidRPr="00D65060" w:rsidRDefault="00C70756" w:rsidP="00111028">
      <w:pPr>
        <w:pStyle w:val="ListeParagraf"/>
        <w:numPr>
          <w:ilvl w:val="0"/>
          <w:numId w:val="2"/>
        </w:numPr>
        <w:tabs>
          <w:tab w:val="left" w:pos="2286"/>
        </w:tabs>
        <w:spacing w:before="1" w:line="276" w:lineRule="auto"/>
        <w:ind w:left="426" w:right="119" w:hanging="426"/>
        <w:rPr>
          <w:rFonts w:ascii="Times New Roman" w:hAnsi="Times New Roman" w:cs="Times New Roman"/>
          <w:sz w:val="24"/>
          <w:szCs w:val="24"/>
        </w:rPr>
      </w:pPr>
      <w:r w:rsidRPr="00D65060">
        <w:rPr>
          <w:rFonts w:ascii="Times New Roman" w:hAnsi="Times New Roman" w:cs="Times New Roman"/>
          <w:b/>
          <w:sz w:val="24"/>
          <w:szCs w:val="24"/>
        </w:rPr>
        <w:t>Uzaktan Öğretim (LMS):</w:t>
      </w:r>
      <w:r w:rsidRPr="00D65060">
        <w:rPr>
          <w:rFonts w:ascii="Times New Roman" w:hAnsi="Times New Roman" w:cs="Times New Roman"/>
          <w:sz w:val="24"/>
          <w:szCs w:val="24"/>
        </w:rPr>
        <w:t xml:space="preserve"> Konya Teknik Üniversitesi çevrimiçi öğretim sistemini,</w:t>
      </w:r>
    </w:p>
    <w:p w14:paraId="4304EF35" w14:textId="7B477C1F" w:rsidR="00290B3E" w:rsidRPr="00D65060" w:rsidRDefault="00AC222F" w:rsidP="00111028">
      <w:pPr>
        <w:pStyle w:val="ListeParagraf"/>
        <w:numPr>
          <w:ilvl w:val="0"/>
          <w:numId w:val="2"/>
        </w:numPr>
        <w:tabs>
          <w:tab w:val="left" w:pos="2286"/>
        </w:tabs>
        <w:spacing w:before="1" w:line="276" w:lineRule="auto"/>
        <w:ind w:left="426" w:right="119" w:hanging="426"/>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 </w:t>
      </w:r>
      <w:r w:rsidR="0087557E" w:rsidRPr="00D65060">
        <w:rPr>
          <w:rFonts w:ascii="Times New Roman" w:hAnsi="Times New Roman" w:cs="Times New Roman"/>
          <w:b/>
          <w:sz w:val="24"/>
          <w:szCs w:val="24"/>
        </w:rPr>
        <w:t>Sorumlu</w:t>
      </w:r>
      <w:r w:rsidR="00467B39" w:rsidRPr="00D65060">
        <w:rPr>
          <w:rFonts w:ascii="Times New Roman" w:hAnsi="Times New Roman" w:cs="Times New Roman"/>
          <w:b/>
          <w:sz w:val="24"/>
          <w:szCs w:val="24"/>
        </w:rPr>
        <w:t xml:space="preserve"> Öğretim Elemanı:</w:t>
      </w:r>
      <w:r w:rsidR="00467B39" w:rsidRPr="00D65060">
        <w:rPr>
          <w:rFonts w:ascii="Times New Roman" w:hAnsi="Times New Roman" w:cs="Times New Roman"/>
          <w:sz w:val="24"/>
          <w:szCs w:val="24"/>
        </w:rPr>
        <w:t xml:space="preserve"> Öğrencilerin </w:t>
      </w:r>
      <w:r w:rsidR="00597B0C" w:rsidRPr="00D65060">
        <w:rPr>
          <w:rFonts w:ascii="Times New Roman" w:hAnsi="Times New Roman" w:cs="Times New Roman"/>
          <w:sz w:val="24"/>
          <w:szCs w:val="24"/>
        </w:rPr>
        <w:t xml:space="preserve">İME </w:t>
      </w:r>
      <w:r w:rsidR="00467B39" w:rsidRPr="00D65060">
        <w:rPr>
          <w:rFonts w:ascii="Times New Roman" w:hAnsi="Times New Roman" w:cs="Times New Roman"/>
          <w:sz w:val="24"/>
          <w:szCs w:val="24"/>
        </w:rPr>
        <w:t>faaliyetlerini izleyen, işletme ve kurum arasında koordine sağlayan, denetlemekle görevlendirilen ve ölçme ve değerlendirme sürecine kat</w:t>
      </w:r>
      <w:r w:rsidR="00BB7A8B" w:rsidRPr="00D65060">
        <w:rPr>
          <w:rFonts w:ascii="Times New Roman" w:hAnsi="Times New Roman" w:cs="Times New Roman"/>
          <w:sz w:val="24"/>
          <w:szCs w:val="24"/>
        </w:rPr>
        <w:t>ılan bölüm öğretim elemanlarını ifade etmektedir.</w:t>
      </w:r>
    </w:p>
    <w:p w14:paraId="2F59A789" w14:textId="3AFCEB90" w:rsidR="00BB7A8B" w:rsidRPr="00D65060" w:rsidRDefault="00BB7A8B" w:rsidP="00B12B83">
      <w:pPr>
        <w:tabs>
          <w:tab w:val="left" w:pos="2286"/>
        </w:tabs>
        <w:spacing w:after="0" w:line="276" w:lineRule="auto"/>
        <w:ind w:left="426" w:right="119"/>
        <w:rPr>
          <w:rFonts w:ascii="Times New Roman" w:eastAsia="Calibri" w:hAnsi="Times New Roman" w:cs="Times New Roman"/>
          <w:sz w:val="24"/>
          <w:szCs w:val="24"/>
        </w:rPr>
      </w:pPr>
    </w:p>
    <w:p w14:paraId="421C6F15" w14:textId="77777777" w:rsidR="00FA2E5D" w:rsidRPr="00D65060" w:rsidRDefault="00FA2E5D" w:rsidP="00FA2E5D">
      <w:pPr>
        <w:tabs>
          <w:tab w:val="left" w:pos="2286"/>
        </w:tabs>
        <w:spacing w:after="0" w:line="276" w:lineRule="auto"/>
        <w:ind w:right="119"/>
        <w:rPr>
          <w:rFonts w:ascii="Times New Roman" w:eastAsia="Calibri" w:hAnsi="Times New Roman" w:cs="Times New Roman"/>
          <w:b/>
          <w:sz w:val="24"/>
          <w:szCs w:val="24"/>
        </w:rPr>
      </w:pPr>
      <w:r w:rsidRPr="00D65060">
        <w:rPr>
          <w:rFonts w:ascii="Times New Roman" w:eastAsia="Calibri" w:hAnsi="Times New Roman" w:cs="Times New Roman"/>
          <w:b/>
          <w:sz w:val="24"/>
          <w:szCs w:val="24"/>
        </w:rPr>
        <w:t xml:space="preserve">Sorumluluklar </w:t>
      </w:r>
    </w:p>
    <w:p w14:paraId="13E5B793" w14:textId="5D86095F" w:rsidR="00FA2E5D" w:rsidRPr="00D65060" w:rsidRDefault="00FA2E5D" w:rsidP="00DB0D0A">
      <w:pPr>
        <w:tabs>
          <w:tab w:val="left" w:pos="2286"/>
        </w:tabs>
        <w:spacing w:after="0" w:line="276" w:lineRule="auto"/>
        <w:ind w:right="119"/>
        <w:jc w:val="both"/>
        <w:rPr>
          <w:rFonts w:ascii="Times New Roman" w:eastAsia="Calibri" w:hAnsi="Times New Roman" w:cs="Times New Roman"/>
          <w:sz w:val="24"/>
          <w:szCs w:val="24"/>
        </w:rPr>
      </w:pPr>
      <w:r w:rsidRPr="00D65060">
        <w:rPr>
          <w:rFonts w:ascii="Times New Roman" w:eastAsia="Calibri" w:hAnsi="Times New Roman" w:cs="Times New Roman"/>
          <w:b/>
          <w:sz w:val="24"/>
          <w:szCs w:val="24"/>
        </w:rPr>
        <w:t>MADDE 5</w:t>
      </w:r>
      <w:r w:rsidR="005835E6" w:rsidRPr="00D65060">
        <w:rPr>
          <w:rFonts w:ascii="Times New Roman" w:eastAsia="Calibri" w:hAnsi="Times New Roman" w:cs="Times New Roman"/>
          <w:b/>
          <w:sz w:val="24"/>
          <w:szCs w:val="24"/>
        </w:rPr>
        <w:t xml:space="preserve">- </w:t>
      </w:r>
      <w:r w:rsidR="005835E6" w:rsidRPr="00D65060">
        <w:rPr>
          <w:rFonts w:ascii="Times New Roman" w:eastAsia="Calibri" w:hAnsi="Times New Roman" w:cs="Times New Roman"/>
          <w:bCs/>
          <w:sz w:val="24"/>
          <w:szCs w:val="24"/>
        </w:rPr>
        <w:t>(1)</w:t>
      </w:r>
      <w:r w:rsidRPr="00D65060">
        <w:rPr>
          <w:rFonts w:ascii="Times New Roman" w:eastAsia="Calibri" w:hAnsi="Times New Roman" w:cs="Times New Roman"/>
          <w:sz w:val="24"/>
          <w:szCs w:val="24"/>
        </w:rPr>
        <w:t xml:space="preserve"> Konya Teknik Üniversitesi </w:t>
      </w:r>
      <w:proofErr w:type="spellStart"/>
      <w:r w:rsidRPr="00D65060">
        <w:rPr>
          <w:rFonts w:ascii="Times New Roman" w:eastAsia="Calibri" w:hAnsi="Times New Roman" w:cs="Times New Roman"/>
          <w:sz w:val="24"/>
          <w:szCs w:val="24"/>
        </w:rPr>
        <w:t>Önlisans</w:t>
      </w:r>
      <w:proofErr w:type="spellEnd"/>
      <w:r w:rsidRPr="00D65060">
        <w:rPr>
          <w:rFonts w:ascii="Times New Roman" w:eastAsia="Calibri" w:hAnsi="Times New Roman" w:cs="Times New Roman"/>
          <w:sz w:val="24"/>
          <w:szCs w:val="24"/>
        </w:rPr>
        <w:t xml:space="preserve"> ve Lisans Programları Staj Yönergesinin hükümleri geçerlidir.</w:t>
      </w:r>
    </w:p>
    <w:p w14:paraId="2BAA8769" w14:textId="77777777" w:rsidR="00A24A67" w:rsidRPr="00D65060" w:rsidRDefault="00A24A67" w:rsidP="00B12B83">
      <w:pPr>
        <w:tabs>
          <w:tab w:val="left" w:pos="2286"/>
        </w:tabs>
        <w:spacing w:after="0" w:line="276" w:lineRule="auto"/>
        <w:ind w:left="426" w:right="119"/>
        <w:rPr>
          <w:rFonts w:ascii="Times New Roman" w:hAnsi="Times New Roman" w:cs="Times New Roman"/>
          <w:b/>
          <w:sz w:val="24"/>
          <w:szCs w:val="24"/>
        </w:rPr>
      </w:pPr>
    </w:p>
    <w:p w14:paraId="1D7D0019" w14:textId="77777777" w:rsidR="00A70BA8" w:rsidRPr="00D65060" w:rsidRDefault="00A70BA8" w:rsidP="00B12B83">
      <w:pPr>
        <w:pStyle w:val="Balk1"/>
        <w:spacing w:after="240" w:line="276" w:lineRule="auto"/>
        <w:ind w:left="426"/>
        <w:jc w:val="center"/>
        <w:rPr>
          <w:rFonts w:ascii="Times New Roman" w:hAnsi="Times New Roman" w:cs="Times New Roman"/>
        </w:rPr>
      </w:pPr>
      <w:r w:rsidRPr="00D65060">
        <w:rPr>
          <w:rFonts w:ascii="Times New Roman" w:hAnsi="Times New Roman" w:cs="Times New Roman"/>
        </w:rPr>
        <w:t>İKİNCİ</w:t>
      </w:r>
      <w:r w:rsidRPr="00D65060">
        <w:rPr>
          <w:rFonts w:ascii="Times New Roman" w:hAnsi="Times New Roman" w:cs="Times New Roman"/>
          <w:spacing w:val="-3"/>
        </w:rPr>
        <w:t xml:space="preserve"> </w:t>
      </w:r>
      <w:r w:rsidRPr="00D65060">
        <w:rPr>
          <w:rFonts w:ascii="Times New Roman" w:hAnsi="Times New Roman" w:cs="Times New Roman"/>
        </w:rPr>
        <w:t>BÖLÜM</w:t>
      </w:r>
    </w:p>
    <w:p w14:paraId="5CD59C8C" w14:textId="707082AB" w:rsidR="004C0AA3" w:rsidRPr="00D65060" w:rsidRDefault="004C0AA3" w:rsidP="00B12B83">
      <w:pPr>
        <w:spacing w:line="276" w:lineRule="auto"/>
        <w:ind w:left="426"/>
        <w:jc w:val="center"/>
        <w:rPr>
          <w:rFonts w:ascii="Times New Roman" w:hAnsi="Times New Roman" w:cs="Times New Roman"/>
          <w:b/>
          <w:sz w:val="24"/>
          <w:szCs w:val="24"/>
        </w:rPr>
      </w:pPr>
      <w:r w:rsidRPr="00D65060">
        <w:rPr>
          <w:rFonts w:ascii="Times New Roman" w:hAnsi="Times New Roman" w:cs="Times New Roman"/>
          <w:b/>
          <w:sz w:val="24"/>
          <w:szCs w:val="24"/>
        </w:rPr>
        <w:t>İşletmede Mesleki Eğitim</w:t>
      </w:r>
      <w:r w:rsidR="00C67389" w:rsidRPr="00D65060">
        <w:rPr>
          <w:rFonts w:ascii="Times New Roman" w:hAnsi="Times New Roman" w:cs="Times New Roman"/>
          <w:b/>
          <w:sz w:val="24"/>
          <w:szCs w:val="24"/>
        </w:rPr>
        <w:t>in</w:t>
      </w:r>
      <w:r w:rsidRPr="00D65060">
        <w:rPr>
          <w:rFonts w:ascii="Times New Roman" w:hAnsi="Times New Roman" w:cs="Times New Roman"/>
          <w:b/>
          <w:sz w:val="24"/>
          <w:szCs w:val="24"/>
        </w:rPr>
        <w:t xml:space="preserve"> Esasları, </w:t>
      </w:r>
      <w:r w:rsidR="00C67389" w:rsidRPr="00D65060">
        <w:rPr>
          <w:rFonts w:ascii="Times New Roman" w:hAnsi="Times New Roman" w:cs="Times New Roman"/>
          <w:b/>
          <w:sz w:val="24"/>
          <w:szCs w:val="24"/>
        </w:rPr>
        <w:t xml:space="preserve">Süresi, </w:t>
      </w:r>
      <w:r w:rsidRPr="00D65060">
        <w:rPr>
          <w:rFonts w:ascii="Times New Roman" w:hAnsi="Times New Roman" w:cs="Times New Roman"/>
          <w:b/>
          <w:sz w:val="24"/>
          <w:szCs w:val="24"/>
        </w:rPr>
        <w:t>Kontenjanlarını</w:t>
      </w:r>
      <w:r w:rsidR="00C67389" w:rsidRPr="00D65060">
        <w:rPr>
          <w:rFonts w:ascii="Times New Roman" w:hAnsi="Times New Roman" w:cs="Times New Roman"/>
          <w:b/>
          <w:sz w:val="24"/>
          <w:szCs w:val="24"/>
        </w:rPr>
        <w:t>n</w:t>
      </w:r>
      <w:r w:rsidRPr="00D65060">
        <w:rPr>
          <w:rFonts w:ascii="Times New Roman" w:hAnsi="Times New Roman" w:cs="Times New Roman"/>
          <w:b/>
          <w:sz w:val="24"/>
          <w:szCs w:val="24"/>
        </w:rPr>
        <w:t xml:space="preserve"> ve Yerlerini</w:t>
      </w:r>
      <w:r w:rsidR="00C67389" w:rsidRPr="00D65060">
        <w:rPr>
          <w:rFonts w:ascii="Times New Roman" w:hAnsi="Times New Roman" w:cs="Times New Roman"/>
          <w:b/>
          <w:sz w:val="24"/>
          <w:szCs w:val="24"/>
        </w:rPr>
        <w:t>n</w:t>
      </w:r>
      <w:r w:rsidRPr="00D65060">
        <w:rPr>
          <w:rFonts w:ascii="Times New Roman" w:hAnsi="Times New Roman" w:cs="Times New Roman"/>
          <w:b/>
          <w:sz w:val="24"/>
          <w:szCs w:val="24"/>
        </w:rPr>
        <w:t xml:space="preserve"> Belirleme</w:t>
      </w:r>
      <w:r w:rsidR="00C67389" w:rsidRPr="00D65060">
        <w:rPr>
          <w:rFonts w:ascii="Times New Roman" w:hAnsi="Times New Roman" w:cs="Times New Roman"/>
          <w:b/>
          <w:sz w:val="24"/>
          <w:szCs w:val="24"/>
        </w:rPr>
        <w:t>si</w:t>
      </w:r>
      <w:r w:rsidRPr="00D65060">
        <w:rPr>
          <w:rFonts w:ascii="Times New Roman" w:hAnsi="Times New Roman" w:cs="Times New Roman"/>
          <w:b/>
          <w:sz w:val="24"/>
          <w:szCs w:val="24"/>
        </w:rPr>
        <w:t>, İşletmede</w:t>
      </w:r>
      <w:r w:rsidRPr="00D65060">
        <w:rPr>
          <w:rFonts w:ascii="Times New Roman" w:hAnsi="Times New Roman" w:cs="Times New Roman"/>
          <w:b/>
          <w:spacing w:val="-47"/>
          <w:sz w:val="24"/>
          <w:szCs w:val="24"/>
        </w:rPr>
        <w:t xml:space="preserve"> </w:t>
      </w:r>
      <w:r w:rsidRPr="00D65060">
        <w:rPr>
          <w:rFonts w:ascii="Times New Roman" w:hAnsi="Times New Roman" w:cs="Times New Roman"/>
          <w:b/>
          <w:sz w:val="24"/>
          <w:szCs w:val="24"/>
        </w:rPr>
        <w:t>Mesleki Eğitim</w:t>
      </w:r>
      <w:r w:rsidRPr="00D65060">
        <w:rPr>
          <w:rFonts w:ascii="Times New Roman" w:hAnsi="Times New Roman" w:cs="Times New Roman"/>
          <w:b/>
          <w:spacing w:val="-1"/>
          <w:sz w:val="24"/>
          <w:szCs w:val="24"/>
        </w:rPr>
        <w:t xml:space="preserve"> </w:t>
      </w:r>
      <w:r w:rsidRPr="00D65060">
        <w:rPr>
          <w:rFonts w:ascii="Times New Roman" w:hAnsi="Times New Roman" w:cs="Times New Roman"/>
          <w:b/>
          <w:sz w:val="24"/>
          <w:szCs w:val="24"/>
        </w:rPr>
        <w:t>Süreci ve Sonrası</w:t>
      </w:r>
    </w:p>
    <w:p w14:paraId="294408C9" w14:textId="09E39D53" w:rsidR="00A70BA8" w:rsidRPr="00D65060" w:rsidRDefault="00A70BA8" w:rsidP="00B12B83">
      <w:pPr>
        <w:spacing w:after="0" w:line="276" w:lineRule="auto"/>
        <w:ind w:left="426"/>
        <w:rPr>
          <w:rFonts w:ascii="Times New Roman" w:hAnsi="Times New Roman" w:cs="Times New Roman"/>
          <w:b/>
        </w:rPr>
      </w:pPr>
    </w:p>
    <w:p w14:paraId="3211DF70" w14:textId="76E5FBAB" w:rsidR="00A70BA8" w:rsidRPr="00D65060" w:rsidRDefault="00A70BA8" w:rsidP="00FA1196">
      <w:pPr>
        <w:spacing w:line="276" w:lineRule="auto"/>
        <w:ind w:left="426" w:hanging="426"/>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 (İME) </w:t>
      </w:r>
      <w:r w:rsidR="00CF6E40" w:rsidRPr="00D65060">
        <w:rPr>
          <w:rFonts w:ascii="Times New Roman" w:hAnsi="Times New Roman" w:cs="Times New Roman"/>
          <w:b/>
          <w:sz w:val="24"/>
          <w:szCs w:val="24"/>
        </w:rPr>
        <w:t>Esasları</w:t>
      </w:r>
      <w:r w:rsidRPr="00D65060">
        <w:rPr>
          <w:rFonts w:ascii="Times New Roman" w:hAnsi="Times New Roman" w:cs="Times New Roman"/>
          <w:b/>
          <w:sz w:val="24"/>
          <w:szCs w:val="24"/>
        </w:rPr>
        <w:t xml:space="preserve"> </w:t>
      </w:r>
    </w:p>
    <w:p w14:paraId="39CAA9B0" w14:textId="12A0C890" w:rsidR="00FB2A2A" w:rsidRPr="00D65060" w:rsidRDefault="001A796C" w:rsidP="00FA1196">
      <w:pPr>
        <w:tabs>
          <w:tab w:val="left" w:pos="2286"/>
        </w:tabs>
        <w:spacing w:before="1" w:line="276" w:lineRule="auto"/>
        <w:ind w:right="119"/>
        <w:jc w:val="both"/>
        <w:rPr>
          <w:rFonts w:ascii="Times New Roman" w:hAnsi="Times New Roman" w:cs="Times New Roman"/>
          <w:sz w:val="24"/>
          <w:szCs w:val="24"/>
        </w:rPr>
      </w:pPr>
      <w:r w:rsidRPr="00D65060">
        <w:rPr>
          <w:rFonts w:ascii="Times New Roman" w:eastAsia="Calibri" w:hAnsi="Times New Roman" w:cs="Times New Roman"/>
          <w:b/>
          <w:sz w:val="24"/>
          <w:szCs w:val="24"/>
        </w:rPr>
        <w:t>MADDE 6</w:t>
      </w:r>
      <w:r w:rsidR="004A53C6" w:rsidRPr="00D65060">
        <w:rPr>
          <w:rFonts w:ascii="Times New Roman" w:eastAsia="Calibri" w:hAnsi="Times New Roman" w:cs="Times New Roman"/>
          <w:b/>
          <w:sz w:val="24"/>
          <w:szCs w:val="24"/>
        </w:rPr>
        <w:t xml:space="preserve">- </w:t>
      </w:r>
      <w:r w:rsidR="004A53C6" w:rsidRPr="00D65060">
        <w:rPr>
          <w:rFonts w:ascii="Times New Roman" w:eastAsia="Calibri" w:hAnsi="Times New Roman" w:cs="Times New Roman"/>
          <w:bCs/>
          <w:sz w:val="24"/>
          <w:szCs w:val="24"/>
        </w:rPr>
        <w:t>(1)</w:t>
      </w:r>
      <w:r w:rsidR="00FA1196" w:rsidRPr="00D65060">
        <w:rPr>
          <w:rFonts w:ascii="Times New Roman" w:eastAsia="Calibri" w:hAnsi="Times New Roman" w:cs="Times New Roman"/>
          <w:bCs/>
          <w:sz w:val="24"/>
          <w:szCs w:val="24"/>
        </w:rPr>
        <w:t xml:space="preserve"> </w:t>
      </w:r>
      <w:r w:rsidR="00FB2A2A" w:rsidRPr="00D65060">
        <w:rPr>
          <w:rFonts w:ascii="Times New Roman" w:hAnsi="Times New Roman" w:cs="Times New Roman"/>
          <w:sz w:val="24"/>
          <w:szCs w:val="24"/>
        </w:rPr>
        <w:t xml:space="preserve">2547 sayılı Kanunun geçici </w:t>
      </w:r>
      <w:r w:rsidR="00841338" w:rsidRPr="00D65060">
        <w:rPr>
          <w:rFonts w:ascii="Times New Roman" w:hAnsi="Times New Roman" w:cs="Times New Roman"/>
          <w:sz w:val="24"/>
          <w:szCs w:val="24"/>
        </w:rPr>
        <w:t>74’üncü</w:t>
      </w:r>
      <w:r w:rsidR="00FB2A2A" w:rsidRPr="00D65060">
        <w:rPr>
          <w:rFonts w:ascii="Times New Roman" w:hAnsi="Times New Roman" w:cs="Times New Roman"/>
          <w:sz w:val="24"/>
          <w:szCs w:val="24"/>
        </w:rPr>
        <w:t xml:space="preserve"> maddesi kapsamındaki İME</w:t>
      </w:r>
      <w:r w:rsidR="00053FEE" w:rsidRPr="00D65060">
        <w:rPr>
          <w:rFonts w:ascii="Times New Roman" w:hAnsi="Times New Roman" w:cs="Times New Roman"/>
          <w:sz w:val="24"/>
          <w:szCs w:val="24"/>
        </w:rPr>
        <w:t xml:space="preserve"> dersi,</w:t>
      </w:r>
      <w:r w:rsidR="00FB2A2A" w:rsidRPr="00D65060">
        <w:rPr>
          <w:rFonts w:ascii="Times New Roman" w:hAnsi="Times New Roman" w:cs="Times New Roman"/>
          <w:sz w:val="24"/>
          <w:szCs w:val="24"/>
        </w:rPr>
        <w:t xml:space="preserve"> öğrencilerin öğrenim sürelerinin son yılında bir yarıyılı kapsayacak şekilde eğitim ve öğretim dönemlerinde ve tam zamanlı olarak yapılır.</w:t>
      </w:r>
    </w:p>
    <w:p w14:paraId="6A0D1A5F" w14:textId="1F9320DE" w:rsidR="007B081A"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143880" w:rsidRPr="00D65060">
        <w:rPr>
          <w:rFonts w:ascii="Times New Roman" w:hAnsi="Times New Roman" w:cs="Times New Roman"/>
          <w:sz w:val="24"/>
          <w:szCs w:val="24"/>
        </w:rPr>
        <w:t>Ö</w:t>
      </w:r>
      <w:r w:rsidR="00A70BA8" w:rsidRPr="00D65060">
        <w:rPr>
          <w:rFonts w:ascii="Times New Roman" w:hAnsi="Times New Roman" w:cs="Times New Roman"/>
          <w:sz w:val="24"/>
          <w:szCs w:val="24"/>
        </w:rPr>
        <w:t>ğrenciler, İME</w:t>
      </w:r>
      <w:r w:rsidR="00B330ED" w:rsidRPr="00D65060">
        <w:rPr>
          <w:rFonts w:ascii="Times New Roman" w:hAnsi="Times New Roman" w:cs="Times New Roman"/>
          <w:sz w:val="24"/>
          <w:szCs w:val="24"/>
        </w:rPr>
        <w:t xml:space="preserve"> dersinin </w:t>
      </w:r>
      <w:r w:rsidR="00A70BA8" w:rsidRPr="00D65060">
        <w:rPr>
          <w:rFonts w:ascii="Times New Roman" w:hAnsi="Times New Roman" w:cs="Times New Roman"/>
          <w:sz w:val="24"/>
          <w:szCs w:val="24"/>
        </w:rPr>
        <w:t>müfredatta bulunduğu en erken 8. yarıyılda yapması esastır</w:t>
      </w:r>
      <w:r w:rsidR="00B330ED" w:rsidRPr="00D65060">
        <w:rPr>
          <w:rFonts w:ascii="Times New Roman" w:hAnsi="Times New Roman" w:cs="Times New Roman"/>
          <w:sz w:val="24"/>
          <w:szCs w:val="24"/>
        </w:rPr>
        <w:t>. A</w:t>
      </w:r>
      <w:r w:rsidR="00A70BA8" w:rsidRPr="00D65060">
        <w:rPr>
          <w:rFonts w:ascii="Times New Roman" w:hAnsi="Times New Roman" w:cs="Times New Roman"/>
          <w:sz w:val="24"/>
          <w:szCs w:val="24"/>
        </w:rPr>
        <w:t xml:space="preserve">ncak azami eğitim süresini tamamlayan öğrenciler için güz döneminde de yapılabilir. </w:t>
      </w:r>
      <w:r w:rsidR="00CF6E40" w:rsidRPr="00D65060">
        <w:rPr>
          <w:rFonts w:ascii="Times New Roman" w:hAnsi="Times New Roman" w:cs="Times New Roman"/>
          <w:sz w:val="24"/>
          <w:szCs w:val="24"/>
        </w:rPr>
        <w:t xml:space="preserve"> </w:t>
      </w:r>
    </w:p>
    <w:p w14:paraId="33E7BC0D" w14:textId="5B9FD575"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7B081A" w:rsidRPr="00D65060">
        <w:rPr>
          <w:rFonts w:ascii="Times New Roman" w:hAnsi="Times New Roman" w:cs="Times New Roman"/>
          <w:sz w:val="24"/>
          <w:szCs w:val="24"/>
        </w:rPr>
        <w:t xml:space="preserve">Öğrenciler, </w:t>
      </w:r>
      <w:r w:rsidR="00784247" w:rsidRPr="00D65060">
        <w:rPr>
          <w:rFonts w:ascii="Times New Roman" w:hAnsi="Times New Roman" w:cs="Times New Roman"/>
          <w:sz w:val="24"/>
          <w:szCs w:val="24"/>
        </w:rPr>
        <w:t xml:space="preserve">kaldığı derslerden </w:t>
      </w:r>
      <w:r w:rsidR="007B081A" w:rsidRPr="00D65060">
        <w:rPr>
          <w:rFonts w:ascii="Times New Roman" w:hAnsi="Times New Roman" w:cs="Times New Roman"/>
          <w:sz w:val="24"/>
          <w:szCs w:val="24"/>
        </w:rPr>
        <w:t>devam şartını sağla</w:t>
      </w:r>
      <w:r w:rsidR="00784247" w:rsidRPr="00D65060">
        <w:rPr>
          <w:rFonts w:ascii="Times New Roman" w:hAnsi="Times New Roman" w:cs="Times New Roman"/>
          <w:sz w:val="24"/>
          <w:szCs w:val="24"/>
        </w:rPr>
        <w:t>dığı takdirde İME dersini alabilirler.</w:t>
      </w:r>
    </w:p>
    <w:p w14:paraId="16EC580A" w14:textId="7F02F27E"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lastRenderedPageBreak/>
        <w:t xml:space="preserve">(4) </w:t>
      </w:r>
      <w:r w:rsidR="00FB2A2A" w:rsidRPr="00D65060">
        <w:rPr>
          <w:rFonts w:ascii="Times New Roman" w:hAnsi="Times New Roman" w:cs="Times New Roman"/>
          <w:sz w:val="24"/>
          <w:szCs w:val="24"/>
        </w:rPr>
        <w:t>İME yapılan işletmelerde yazılım geliştirme konusunda tecrübeli Yazılım/Bilgisayar/Yapay Zekâ/Elektrik-Elektronik</w:t>
      </w:r>
      <w:r w:rsidR="00A3048E" w:rsidRPr="00D65060">
        <w:rPr>
          <w:rFonts w:ascii="Times New Roman" w:hAnsi="Times New Roman" w:cs="Times New Roman"/>
          <w:sz w:val="24"/>
          <w:szCs w:val="24"/>
        </w:rPr>
        <w:t>/Mekatronik alanında en az bir m</w:t>
      </w:r>
      <w:r w:rsidR="00FB2A2A" w:rsidRPr="00D65060">
        <w:rPr>
          <w:rFonts w:ascii="Times New Roman" w:hAnsi="Times New Roman" w:cs="Times New Roman"/>
          <w:sz w:val="24"/>
          <w:szCs w:val="24"/>
        </w:rPr>
        <w:t>ühendisin bulunması zorunludur.</w:t>
      </w:r>
    </w:p>
    <w:p w14:paraId="48487B70" w14:textId="4E9D2A09"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(5) </w:t>
      </w:r>
      <w:r w:rsidR="00CF6E40" w:rsidRPr="00D65060">
        <w:rPr>
          <w:rFonts w:ascii="Times New Roman" w:hAnsi="Times New Roman" w:cs="Times New Roman"/>
          <w:sz w:val="24"/>
          <w:szCs w:val="24"/>
        </w:rPr>
        <w:t>İME, uygulamanın yapıldığı işletmenin mesai koşullarına uygun olarak yapılır. Öğrenci, işletmelerde bu dersi normal mesai saatlerinde almakla yükümlüdür.</w:t>
      </w:r>
    </w:p>
    <w:p w14:paraId="6898F028" w14:textId="098AA3DC"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C33512" w:rsidRPr="00D65060">
        <w:rPr>
          <w:rFonts w:ascii="Times New Roman" w:hAnsi="Times New Roman" w:cs="Times New Roman"/>
          <w:sz w:val="24"/>
          <w:szCs w:val="24"/>
        </w:rPr>
        <w:t>İME dersinde bir hafta beş iş günü ve bir iş günü sekiz saa</w:t>
      </w:r>
      <w:r w:rsidR="000F6C56" w:rsidRPr="00D65060">
        <w:rPr>
          <w:rFonts w:ascii="Times New Roman" w:hAnsi="Times New Roman" w:cs="Times New Roman"/>
          <w:sz w:val="24"/>
          <w:szCs w:val="24"/>
        </w:rPr>
        <w:t xml:space="preserve">t olarak değerlendirilir. İME dersinin </w:t>
      </w:r>
      <w:r w:rsidR="00C33512" w:rsidRPr="00D65060">
        <w:rPr>
          <w:rFonts w:ascii="Times New Roman" w:hAnsi="Times New Roman" w:cs="Times New Roman"/>
          <w:sz w:val="24"/>
          <w:szCs w:val="24"/>
        </w:rPr>
        <w:t xml:space="preserve">kesintisiz olarak yapılması esastır ve en az 14 hafta olarak yapılır. Ancak zorunlu durumlarda, İME Komisyonunun onayı ile uygun görülen zamanda </w:t>
      </w:r>
      <w:r w:rsidR="000C7FD9" w:rsidRPr="00D65060">
        <w:rPr>
          <w:rFonts w:ascii="Times New Roman" w:hAnsi="Times New Roman" w:cs="Times New Roman"/>
          <w:sz w:val="24"/>
          <w:szCs w:val="24"/>
        </w:rPr>
        <w:t xml:space="preserve">da </w:t>
      </w:r>
      <w:r w:rsidR="00C33512" w:rsidRPr="00D65060">
        <w:rPr>
          <w:rFonts w:ascii="Times New Roman" w:hAnsi="Times New Roman" w:cs="Times New Roman"/>
          <w:sz w:val="24"/>
          <w:szCs w:val="24"/>
        </w:rPr>
        <w:t>yapılabilir.</w:t>
      </w:r>
    </w:p>
    <w:p w14:paraId="5A60D05C" w14:textId="27B2B8D9"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(7) </w:t>
      </w:r>
      <w:r w:rsidR="006D0BDC" w:rsidRPr="00D65060">
        <w:rPr>
          <w:rFonts w:ascii="Times New Roman" w:hAnsi="Times New Roman" w:cs="Times New Roman"/>
          <w:sz w:val="24"/>
          <w:szCs w:val="24"/>
        </w:rPr>
        <w:t>İME yapılacak iş yerinde haftanın çalışılan günlerinin yazılı olarak belgelenmesi gereklidir.</w:t>
      </w:r>
    </w:p>
    <w:p w14:paraId="2DBA9082" w14:textId="70570129"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(8) </w:t>
      </w:r>
      <w:r w:rsidR="002558E6" w:rsidRPr="00D65060">
        <w:rPr>
          <w:rFonts w:ascii="Times New Roman" w:hAnsi="Times New Roman" w:cs="Times New Roman"/>
          <w:sz w:val="24"/>
          <w:szCs w:val="24"/>
        </w:rPr>
        <w:t>Resmî tatil günlerinde İME yapılmaz.</w:t>
      </w:r>
    </w:p>
    <w:p w14:paraId="680B92CC" w14:textId="4A92402A"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(9) </w:t>
      </w:r>
      <w:r w:rsidR="00A70BA8" w:rsidRPr="00D65060">
        <w:rPr>
          <w:rFonts w:ascii="Times New Roman" w:hAnsi="Times New Roman" w:cs="Times New Roman"/>
          <w:sz w:val="24"/>
          <w:szCs w:val="24"/>
        </w:rPr>
        <w:t>Bölüm öğrencilerinin bir dönemde maksimum al</w:t>
      </w:r>
      <w:r w:rsidR="000C7FD9" w:rsidRPr="00D65060">
        <w:rPr>
          <w:rFonts w:ascii="Times New Roman" w:hAnsi="Times New Roman" w:cs="Times New Roman"/>
          <w:sz w:val="24"/>
          <w:szCs w:val="24"/>
        </w:rPr>
        <w:t>abilecekleri</w:t>
      </w:r>
      <w:r w:rsidR="00A70BA8" w:rsidRPr="00D65060">
        <w:rPr>
          <w:rFonts w:ascii="Times New Roman" w:hAnsi="Times New Roman" w:cs="Times New Roman"/>
          <w:sz w:val="24"/>
          <w:szCs w:val="24"/>
        </w:rPr>
        <w:t xml:space="preserve"> ders AKTS değeri 45’tir ve bölüm öğretim planında İME dersi AKTS değeri 30 olarak belirlenir</w:t>
      </w:r>
      <w:r w:rsidR="00FB2A2A" w:rsidRPr="00D65060">
        <w:rPr>
          <w:rFonts w:ascii="Times New Roman" w:hAnsi="Times New Roman" w:cs="Times New Roman"/>
          <w:sz w:val="24"/>
          <w:szCs w:val="24"/>
        </w:rPr>
        <w:t>.</w:t>
      </w:r>
    </w:p>
    <w:p w14:paraId="4ED09AB3" w14:textId="757BF80C"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(10) </w:t>
      </w:r>
      <w:r w:rsidR="00FB2A2A" w:rsidRPr="00D65060">
        <w:rPr>
          <w:rFonts w:ascii="Times New Roman" w:hAnsi="Times New Roman" w:cs="Times New Roman"/>
          <w:sz w:val="24"/>
          <w:szCs w:val="24"/>
        </w:rPr>
        <w:t>Aynı yarıyılda İME dersi dışında başka bir derse müfredatta yer verilmez.</w:t>
      </w:r>
    </w:p>
    <w:p w14:paraId="14ADD325" w14:textId="56C87DB3" w:rsidR="004C554D"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(11) </w:t>
      </w:r>
      <w:r w:rsidR="00FB2A2A" w:rsidRPr="00D65060">
        <w:rPr>
          <w:rFonts w:ascii="Times New Roman" w:hAnsi="Times New Roman" w:cs="Times New Roman"/>
          <w:sz w:val="24"/>
          <w:szCs w:val="24"/>
        </w:rPr>
        <w:t>İME</w:t>
      </w:r>
      <w:r w:rsidR="00A70BA8" w:rsidRPr="00D65060">
        <w:rPr>
          <w:rFonts w:ascii="Times New Roman" w:hAnsi="Times New Roman" w:cs="Times New Roman"/>
          <w:sz w:val="24"/>
          <w:szCs w:val="24"/>
        </w:rPr>
        <w:t xml:space="preserve"> dersinin final sınavlarına eksik evraktan dolayı katılamayan ve dönem sonu ortalama durumunda başarısız olarak değerlendirilen öğrenciler</w:t>
      </w:r>
      <w:r w:rsidR="000C7FD9" w:rsidRPr="00D65060">
        <w:rPr>
          <w:rFonts w:ascii="Times New Roman" w:hAnsi="Times New Roman" w:cs="Times New Roman"/>
          <w:sz w:val="24"/>
          <w:szCs w:val="24"/>
        </w:rPr>
        <w:t>in İME dersi</w:t>
      </w:r>
      <w:r w:rsidR="00A70BA8" w:rsidRPr="00D65060">
        <w:rPr>
          <w:rFonts w:ascii="Times New Roman" w:hAnsi="Times New Roman" w:cs="Times New Roman"/>
          <w:sz w:val="24"/>
          <w:szCs w:val="24"/>
        </w:rPr>
        <w:t xml:space="preserve"> bütünleme sınavı veya tek ders sınavlarında eksik evraklarını tamamlayarak oluşturulacak komi</w:t>
      </w:r>
      <w:r w:rsidR="00436674" w:rsidRPr="00D65060">
        <w:rPr>
          <w:rFonts w:ascii="Times New Roman" w:hAnsi="Times New Roman" w:cs="Times New Roman"/>
          <w:sz w:val="24"/>
          <w:szCs w:val="24"/>
        </w:rPr>
        <w:t>syonda tekrar değerlendirilir</w:t>
      </w:r>
      <w:r w:rsidR="00A70BA8" w:rsidRPr="00D65060">
        <w:rPr>
          <w:rFonts w:ascii="Times New Roman" w:hAnsi="Times New Roman" w:cs="Times New Roman"/>
          <w:sz w:val="24"/>
          <w:szCs w:val="24"/>
        </w:rPr>
        <w:t xml:space="preserve">.  </w:t>
      </w:r>
    </w:p>
    <w:p w14:paraId="35248A52" w14:textId="62874DC2" w:rsidR="00C33512" w:rsidRPr="00D65060" w:rsidRDefault="00FA1196" w:rsidP="00FA1196">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(12) </w:t>
      </w:r>
      <w:r w:rsidR="00A70BA8" w:rsidRPr="00D65060">
        <w:rPr>
          <w:rFonts w:ascii="Times New Roman" w:hAnsi="Times New Roman" w:cs="Times New Roman"/>
          <w:sz w:val="24"/>
          <w:szCs w:val="24"/>
        </w:rPr>
        <w:t xml:space="preserve">Başarısız öğrenciler </w:t>
      </w:r>
      <w:r w:rsidR="000C7FD9" w:rsidRPr="00D65060">
        <w:rPr>
          <w:rFonts w:ascii="Times New Roman" w:hAnsi="Times New Roman" w:cs="Times New Roman"/>
          <w:sz w:val="24"/>
          <w:szCs w:val="24"/>
        </w:rPr>
        <w:t>İME dersini</w:t>
      </w:r>
      <w:r w:rsidR="00A70BA8" w:rsidRPr="00D65060">
        <w:rPr>
          <w:rFonts w:ascii="Times New Roman" w:hAnsi="Times New Roman" w:cs="Times New Roman"/>
          <w:sz w:val="24"/>
          <w:szCs w:val="24"/>
        </w:rPr>
        <w:t xml:space="preserve"> başarılı oluncaya kadar aynı veya farklı işletmelerde tekrar ederler.</w:t>
      </w:r>
    </w:p>
    <w:p w14:paraId="4FBC600B" w14:textId="77777777" w:rsidR="008F2A96" w:rsidRPr="00D65060" w:rsidRDefault="008F2A96" w:rsidP="00B12B83">
      <w:pPr>
        <w:pStyle w:val="ListeParagraf"/>
        <w:tabs>
          <w:tab w:val="left" w:pos="2286"/>
        </w:tabs>
        <w:spacing w:before="1" w:line="276" w:lineRule="auto"/>
        <w:ind w:left="426" w:right="119" w:firstLine="0"/>
        <w:rPr>
          <w:rFonts w:ascii="Times New Roman" w:hAnsi="Times New Roman" w:cs="Times New Roman"/>
          <w:sz w:val="24"/>
          <w:szCs w:val="24"/>
        </w:rPr>
      </w:pPr>
    </w:p>
    <w:p w14:paraId="214E459C" w14:textId="77777777" w:rsidR="0070637E" w:rsidRPr="00D65060" w:rsidRDefault="0070637E" w:rsidP="006C689E">
      <w:pPr>
        <w:spacing w:line="276" w:lineRule="auto"/>
        <w:ind w:left="426" w:hanging="426"/>
        <w:rPr>
          <w:rFonts w:ascii="Times New Roman" w:hAnsi="Times New Roman" w:cs="Times New Roman"/>
          <w:b/>
          <w:sz w:val="24"/>
          <w:szCs w:val="24"/>
        </w:rPr>
      </w:pPr>
      <w:r w:rsidRPr="00D65060">
        <w:rPr>
          <w:rFonts w:ascii="Times New Roman" w:hAnsi="Times New Roman" w:cs="Times New Roman"/>
          <w:b/>
          <w:sz w:val="24"/>
          <w:szCs w:val="24"/>
        </w:rPr>
        <w:t>İşletmede Mesleki Eğitim (İME) Süresi</w:t>
      </w:r>
    </w:p>
    <w:p w14:paraId="3EC41ADF" w14:textId="318D77CF" w:rsidR="0070637E" w:rsidRPr="00D65060" w:rsidRDefault="0002457A" w:rsidP="006C689E">
      <w:pPr>
        <w:spacing w:line="276" w:lineRule="auto"/>
        <w:ind w:left="426" w:hanging="426"/>
        <w:rPr>
          <w:rFonts w:ascii="Times New Roman" w:hAnsi="Times New Roman" w:cs="Times New Roman"/>
          <w:sz w:val="24"/>
          <w:szCs w:val="24"/>
        </w:rPr>
      </w:pPr>
      <w:r w:rsidRPr="00D65060">
        <w:rPr>
          <w:rFonts w:ascii="Times New Roman" w:hAnsi="Times New Roman" w:cs="Times New Roman"/>
          <w:b/>
          <w:sz w:val="24"/>
          <w:szCs w:val="24"/>
        </w:rPr>
        <w:t>MADDE 7</w:t>
      </w:r>
      <w:r w:rsidR="00F47B7E" w:rsidRPr="00D65060">
        <w:rPr>
          <w:rFonts w:ascii="Times New Roman" w:hAnsi="Times New Roman" w:cs="Times New Roman"/>
          <w:b/>
          <w:sz w:val="24"/>
          <w:szCs w:val="24"/>
        </w:rPr>
        <w:t xml:space="preserve">- </w:t>
      </w:r>
      <w:r w:rsidR="00F47B7E" w:rsidRPr="00D65060">
        <w:rPr>
          <w:rFonts w:ascii="Times New Roman" w:hAnsi="Times New Roman" w:cs="Times New Roman"/>
          <w:bCs/>
          <w:sz w:val="24"/>
          <w:szCs w:val="24"/>
        </w:rPr>
        <w:t>(1)</w:t>
      </w:r>
      <w:r w:rsidR="0070637E" w:rsidRPr="00D65060">
        <w:rPr>
          <w:rFonts w:ascii="Times New Roman" w:hAnsi="Times New Roman" w:cs="Times New Roman"/>
          <w:b/>
          <w:sz w:val="24"/>
          <w:szCs w:val="24"/>
        </w:rPr>
        <w:t xml:space="preserve"> </w:t>
      </w:r>
      <w:r w:rsidR="0070637E" w:rsidRPr="00D65060">
        <w:rPr>
          <w:rFonts w:ascii="Times New Roman" w:hAnsi="Times New Roman" w:cs="Times New Roman"/>
          <w:sz w:val="24"/>
          <w:szCs w:val="24"/>
        </w:rPr>
        <w:t>İME programı, bölümdeki İME Komisyonu tarafından</w:t>
      </w:r>
      <w:r w:rsidR="0070637E" w:rsidRPr="00D65060">
        <w:rPr>
          <w:rFonts w:ascii="Times New Roman" w:hAnsi="Times New Roman" w:cs="Times New Roman"/>
          <w:spacing w:val="-2"/>
          <w:sz w:val="24"/>
          <w:szCs w:val="24"/>
        </w:rPr>
        <w:t xml:space="preserve"> </w:t>
      </w:r>
      <w:r w:rsidR="0070637E" w:rsidRPr="00D65060">
        <w:rPr>
          <w:rFonts w:ascii="Times New Roman" w:hAnsi="Times New Roman" w:cs="Times New Roman"/>
          <w:sz w:val="24"/>
          <w:szCs w:val="24"/>
        </w:rPr>
        <w:t>yürütülür.</w:t>
      </w:r>
    </w:p>
    <w:p w14:paraId="0447AC11" w14:textId="6560CA75" w:rsidR="0070637E" w:rsidRPr="00D65060" w:rsidRDefault="006C689E" w:rsidP="006C689E">
      <w:pPr>
        <w:tabs>
          <w:tab w:val="left" w:pos="1566"/>
        </w:tabs>
        <w:spacing w:line="276" w:lineRule="auto"/>
        <w:ind w:right="119"/>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70637E" w:rsidRPr="00D65060">
        <w:rPr>
          <w:rFonts w:ascii="Times New Roman" w:hAnsi="Times New Roman" w:cs="Times New Roman"/>
          <w:sz w:val="24"/>
          <w:szCs w:val="24"/>
        </w:rPr>
        <w:t>İME</w:t>
      </w:r>
      <w:r w:rsidR="0070637E" w:rsidRPr="00D65060">
        <w:rPr>
          <w:rFonts w:ascii="Times New Roman" w:hAnsi="Times New Roman" w:cs="Times New Roman"/>
          <w:spacing w:val="-4"/>
          <w:sz w:val="24"/>
          <w:szCs w:val="24"/>
        </w:rPr>
        <w:t xml:space="preserve"> </w:t>
      </w:r>
      <w:r w:rsidR="0070637E" w:rsidRPr="00D65060">
        <w:rPr>
          <w:rFonts w:ascii="Times New Roman" w:hAnsi="Times New Roman" w:cs="Times New Roman"/>
          <w:sz w:val="24"/>
          <w:szCs w:val="24"/>
        </w:rPr>
        <w:t>yapacak</w:t>
      </w:r>
      <w:r w:rsidR="0070637E" w:rsidRPr="00D65060">
        <w:rPr>
          <w:rFonts w:ascii="Times New Roman" w:hAnsi="Times New Roman" w:cs="Times New Roman"/>
          <w:spacing w:val="-4"/>
          <w:sz w:val="24"/>
          <w:szCs w:val="24"/>
        </w:rPr>
        <w:t xml:space="preserve"> </w:t>
      </w:r>
      <w:r w:rsidR="0070637E" w:rsidRPr="00D65060">
        <w:rPr>
          <w:rFonts w:ascii="Times New Roman" w:hAnsi="Times New Roman" w:cs="Times New Roman"/>
          <w:sz w:val="24"/>
          <w:szCs w:val="24"/>
        </w:rPr>
        <w:t>olan</w:t>
      </w:r>
      <w:r w:rsidR="0070637E" w:rsidRPr="00D65060">
        <w:rPr>
          <w:rFonts w:ascii="Times New Roman" w:hAnsi="Times New Roman" w:cs="Times New Roman"/>
          <w:spacing w:val="-4"/>
          <w:sz w:val="24"/>
          <w:szCs w:val="24"/>
        </w:rPr>
        <w:t xml:space="preserve"> </w:t>
      </w:r>
      <w:r w:rsidR="0070637E" w:rsidRPr="00D65060">
        <w:rPr>
          <w:rFonts w:ascii="Times New Roman" w:hAnsi="Times New Roman" w:cs="Times New Roman"/>
          <w:sz w:val="24"/>
          <w:szCs w:val="24"/>
        </w:rPr>
        <w:t>öğrenciler</w:t>
      </w:r>
      <w:r w:rsidR="0070637E" w:rsidRPr="00D65060">
        <w:rPr>
          <w:rFonts w:ascii="Times New Roman" w:hAnsi="Times New Roman" w:cs="Times New Roman"/>
          <w:spacing w:val="-5"/>
          <w:sz w:val="24"/>
          <w:szCs w:val="24"/>
        </w:rPr>
        <w:t xml:space="preserve"> </w:t>
      </w:r>
      <w:r w:rsidR="0070637E" w:rsidRPr="00D65060">
        <w:rPr>
          <w:rFonts w:ascii="Times New Roman" w:hAnsi="Times New Roman" w:cs="Times New Roman"/>
          <w:sz w:val="24"/>
          <w:szCs w:val="24"/>
        </w:rPr>
        <w:t>“İME</w:t>
      </w:r>
      <w:r w:rsidR="0070637E" w:rsidRPr="00D65060">
        <w:rPr>
          <w:rFonts w:ascii="Times New Roman" w:hAnsi="Times New Roman" w:cs="Times New Roman"/>
          <w:spacing w:val="-5"/>
          <w:sz w:val="24"/>
          <w:szCs w:val="24"/>
        </w:rPr>
        <w:t xml:space="preserve"> </w:t>
      </w:r>
      <w:r w:rsidR="002361EF" w:rsidRPr="00D65060">
        <w:rPr>
          <w:rFonts w:ascii="Times New Roman" w:hAnsi="Times New Roman" w:cs="Times New Roman"/>
          <w:sz w:val="24"/>
          <w:szCs w:val="24"/>
        </w:rPr>
        <w:t>İşleyiş</w:t>
      </w:r>
      <w:r w:rsidR="0070637E" w:rsidRPr="00D65060">
        <w:rPr>
          <w:rFonts w:ascii="Times New Roman" w:hAnsi="Times New Roman" w:cs="Times New Roman"/>
          <w:spacing w:val="-5"/>
          <w:sz w:val="24"/>
          <w:szCs w:val="24"/>
        </w:rPr>
        <w:t xml:space="preserve"> </w:t>
      </w:r>
      <w:r w:rsidR="0070637E" w:rsidRPr="00D65060">
        <w:rPr>
          <w:rFonts w:ascii="Times New Roman" w:hAnsi="Times New Roman" w:cs="Times New Roman"/>
          <w:sz w:val="24"/>
          <w:szCs w:val="24"/>
        </w:rPr>
        <w:t xml:space="preserve">Şeması” </w:t>
      </w:r>
      <w:r w:rsidR="0070637E" w:rsidRPr="00D65060">
        <w:rPr>
          <w:rFonts w:ascii="Times New Roman" w:hAnsi="Times New Roman" w:cs="Times New Roman"/>
          <w:spacing w:val="-1"/>
          <w:sz w:val="24"/>
          <w:szCs w:val="24"/>
        </w:rPr>
        <w:t>çerçevesinde</w:t>
      </w:r>
      <w:r w:rsidR="0070637E" w:rsidRPr="00D65060">
        <w:rPr>
          <w:rFonts w:ascii="Times New Roman" w:hAnsi="Times New Roman" w:cs="Times New Roman"/>
          <w:spacing w:val="-12"/>
          <w:sz w:val="24"/>
          <w:szCs w:val="24"/>
        </w:rPr>
        <w:t xml:space="preserve"> </w:t>
      </w:r>
      <w:r w:rsidR="0070637E" w:rsidRPr="00D65060">
        <w:rPr>
          <w:rFonts w:ascii="Times New Roman" w:hAnsi="Times New Roman" w:cs="Times New Roman"/>
          <w:spacing w:val="-1"/>
          <w:sz w:val="24"/>
          <w:szCs w:val="24"/>
        </w:rPr>
        <w:t>Bölüm</w:t>
      </w:r>
      <w:r w:rsidR="0070637E" w:rsidRPr="00D65060">
        <w:rPr>
          <w:rFonts w:ascii="Times New Roman" w:hAnsi="Times New Roman" w:cs="Times New Roman"/>
          <w:spacing w:val="-12"/>
          <w:sz w:val="24"/>
          <w:szCs w:val="24"/>
        </w:rPr>
        <w:t xml:space="preserve"> B</w:t>
      </w:r>
      <w:r w:rsidR="0070637E" w:rsidRPr="00D65060">
        <w:rPr>
          <w:rFonts w:ascii="Times New Roman" w:hAnsi="Times New Roman" w:cs="Times New Roman"/>
          <w:spacing w:val="-1"/>
          <w:sz w:val="24"/>
          <w:szCs w:val="24"/>
        </w:rPr>
        <w:t>aşkanlığına</w:t>
      </w:r>
      <w:r w:rsidR="0070637E" w:rsidRPr="00D65060">
        <w:rPr>
          <w:rFonts w:ascii="Times New Roman" w:hAnsi="Times New Roman" w:cs="Times New Roman"/>
          <w:spacing w:val="-12"/>
          <w:sz w:val="24"/>
          <w:szCs w:val="24"/>
        </w:rPr>
        <w:t xml:space="preserve"> </w:t>
      </w:r>
      <w:r w:rsidR="0070637E" w:rsidRPr="00D65060">
        <w:rPr>
          <w:rFonts w:ascii="Times New Roman" w:hAnsi="Times New Roman" w:cs="Times New Roman"/>
          <w:spacing w:val="-1"/>
          <w:sz w:val="24"/>
          <w:szCs w:val="24"/>
        </w:rPr>
        <w:t>müracaat</w:t>
      </w:r>
      <w:r w:rsidR="0070637E" w:rsidRPr="00D65060">
        <w:rPr>
          <w:rFonts w:ascii="Times New Roman" w:hAnsi="Times New Roman" w:cs="Times New Roman"/>
          <w:spacing w:val="-12"/>
          <w:sz w:val="24"/>
          <w:szCs w:val="24"/>
        </w:rPr>
        <w:t xml:space="preserve"> </w:t>
      </w:r>
      <w:r w:rsidR="0070637E" w:rsidRPr="00D65060">
        <w:rPr>
          <w:rFonts w:ascii="Times New Roman" w:hAnsi="Times New Roman" w:cs="Times New Roman"/>
          <w:spacing w:val="-1"/>
          <w:sz w:val="24"/>
          <w:szCs w:val="24"/>
        </w:rPr>
        <w:t>edecekler</w:t>
      </w:r>
      <w:r w:rsidR="0070637E" w:rsidRPr="00D65060">
        <w:rPr>
          <w:rFonts w:ascii="Times New Roman" w:hAnsi="Times New Roman" w:cs="Times New Roman"/>
          <w:spacing w:val="-8"/>
          <w:sz w:val="24"/>
          <w:szCs w:val="24"/>
        </w:rPr>
        <w:t xml:space="preserve"> </w:t>
      </w:r>
      <w:r w:rsidR="0070637E" w:rsidRPr="00D65060">
        <w:rPr>
          <w:rFonts w:ascii="Times New Roman" w:hAnsi="Times New Roman" w:cs="Times New Roman"/>
          <w:spacing w:val="-1"/>
          <w:sz w:val="24"/>
          <w:szCs w:val="24"/>
        </w:rPr>
        <w:t>ve</w:t>
      </w:r>
      <w:r w:rsidR="0070637E" w:rsidRPr="00D65060">
        <w:rPr>
          <w:rFonts w:ascii="Times New Roman" w:hAnsi="Times New Roman" w:cs="Times New Roman"/>
          <w:spacing w:val="-11"/>
          <w:sz w:val="24"/>
          <w:szCs w:val="24"/>
        </w:rPr>
        <w:t xml:space="preserve"> </w:t>
      </w:r>
      <w:r w:rsidR="0070637E" w:rsidRPr="00D65060">
        <w:rPr>
          <w:rFonts w:ascii="Times New Roman" w:hAnsi="Times New Roman" w:cs="Times New Roman"/>
          <w:sz w:val="24"/>
          <w:szCs w:val="24"/>
        </w:rPr>
        <w:t>bu</w:t>
      </w:r>
      <w:r w:rsidR="0070637E" w:rsidRPr="00D65060">
        <w:rPr>
          <w:rFonts w:ascii="Times New Roman" w:hAnsi="Times New Roman" w:cs="Times New Roman"/>
          <w:spacing w:val="-11"/>
          <w:sz w:val="24"/>
          <w:szCs w:val="24"/>
        </w:rPr>
        <w:t xml:space="preserve"> </w:t>
      </w:r>
      <w:r w:rsidR="0070637E" w:rsidRPr="00D65060">
        <w:rPr>
          <w:rFonts w:ascii="Times New Roman" w:hAnsi="Times New Roman" w:cs="Times New Roman"/>
          <w:sz w:val="24"/>
          <w:szCs w:val="24"/>
        </w:rPr>
        <w:t>şemada</w:t>
      </w:r>
      <w:r w:rsidR="0070637E" w:rsidRPr="00D65060">
        <w:rPr>
          <w:rFonts w:ascii="Times New Roman" w:hAnsi="Times New Roman" w:cs="Times New Roman"/>
          <w:spacing w:val="-12"/>
          <w:sz w:val="24"/>
          <w:szCs w:val="24"/>
        </w:rPr>
        <w:t xml:space="preserve"> </w:t>
      </w:r>
      <w:r w:rsidR="0070637E" w:rsidRPr="00D65060">
        <w:rPr>
          <w:rFonts w:ascii="Times New Roman" w:hAnsi="Times New Roman" w:cs="Times New Roman"/>
          <w:sz w:val="24"/>
          <w:szCs w:val="24"/>
        </w:rPr>
        <w:t>belirtilen</w:t>
      </w:r>
      <w:r w:rsidR="0070637E" w:rsidRPr="00D65060">
        <w:rPr>
          <w:rFonts w:ascii="Times New Roman" w:hAnsi="Times New Roman" w:cs="Times New Roman"/>
          <w:spacing w:val="-11"/>
          <w:sz w:val="24"/>
          <w:szCs w:val="24"/>
        </w:rPr>
        <w:t xml:space="preserve"> </w:t>
      </w:r>
      <w:r w:rsidR="0070637E" w:rsidRPr="00D65060">
        <w:rPr>
          <w:rFonts w:ascii="Times New Roman" w:hAnsi="Times New Roman" w:cs="Times New Roman"/>
          <w:sz w:val="24"/>
          <w:szCs w:val="24"/>
        </w:rPr>
        <w:t>süreci</w:t>
      </w:r>
      <w:r w:rsidR="0070637E" w:rsidRPr="00D65060">
        <w:rPr>
          <w:rFonts w:ascii="Times New Roman" w:hAnsi="Times New Roman" w:cs="Times New Roman"/>
          <w:spacing w:val="-11"/>
          <w:sz w:val="24"/>
          <w:szCs w:val="24"/>
        </w:rPr>
        <w:t xml:space="preserve"> </w:t>
      </w:r>
      <w:r w:rsidR="0070637E" w:rsidRPr="00D65060">
        <w:rPr>
          <w:rFonts w:ascii="Times New Roman" w:hAnsi="Times New Roman" w:cs="Times New Roman"/>
          <w:sz w:val="24"/>
          <w:szCs w:val="24"/>
        </w:rPr>
        <w:t>takip</w:t>
      </w:r>
      <w:r w:rsidR="0070637E" w:rsidRPr="00D65060">
        <w:rPr>
          <w:rFonts w:ascii="Times New Roman" w:hAnsi="Times New Roman" w:cs="Times New Roman"/>
          <w:spacing w:val="-11"/>
          <w:sz w:val="24"/>
          <w:szCs w:val="24"/>
        </w:rPr>
        <w:t xml:space="preserve"> </w:t>
      </w:r>
      <w:r w:rsidR="0070637E" w:rsidRPr="00D65060">
        <w:rPr>
          <w:rFonts w:ascii="Times New Roman" w:hAnsi="Times New Roman" w:cs="Times New Roman"/>
          <w:sz w:val="24"/>
          <w:szCs w:val="24"/>
        </w:rPr>
        <w:t>edeceklerdir.</w:t>
      </w:r>
    </w:p>
    <w:p w14:paraId="4CA0AD7D" w14:textId="2092C6D5" w:rsidR="0070637E" w:rsidRPr="00D65060" w:rsidRDefault="006C689E" w:rsidP="006C689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70637E" w:rsidRPr="00D65060">
        <w:rPr>
          <w:rFonts w:ascii="Times New Roman" w:hAnsi="Times New Roman" w:cs="Times New Roman"/>
          <w:sz w:val="24"/>
          <w:szCs w:val="24"/>
        </w:rPr>
        <w:t>Öğrenciler, İME</w:t>
      </w:r>
      <w:r w:rsidR="00AA09B0" w:rsidRPr="00D65060">
        <w:rPr>
          <w:rFonts w:ascii="Times New Roman" w:hAnsi="Times New Roman" w:cs="Times New Roman"/>
          <w:sz w:val="24"/>
          <w:szCs w:val="24"/>
        </w:rPr>
        <w:t xml:space="preserve"> dersini</w:t>
      </w:r>
      <w:r w:rsidR="0070637E" w:rsidRPr="00D65060">
        <w:rPr>
          <w:rFonts w:ascii="Times New Roman" w:hAnsi="Times New Roman" w:cs="Times New Roman"/>
          <w:sz w:val="24"/>
          <w:szCs w:val="24"/>
        </w:rPr>
        <w:t xml:space="preserve"> en az 14 hafta olmak üzere bir yarıyıl boyunca üniversitenin Akademik Takvimi içerisinde alırlar. </w:t>
      </w:r>
    </w:p>
    <w:p w14:paraId="4B2C7FC8" w14:textId="1FB6B79B" w:rsidR="0070637E" w:rsidRPr="00D65060" w:rsidRDefault="006C689E" w:rsidP="006C689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70637E" w:rsidRPr="00D65060">
        <w:rPr>
          <w:rFonts w:ascii="Times New Roman" w:hAnsi="Times New Roman" w:cs="Times New Roman"/>
          <w:sz w:val="24"/>
          <w:szCs w:val="24"/>
        </w:rPr>
        <w:t>Öğrenciler İME yapacakları yerin çalışma koşul ve gündüz mesai saatlerine uyacak ve eğitimini dönem boyunca tam zamanlı olarak işletmede yapacaktır.</w:t>
      </w:r>
    </w:p>
    <w:p w14:paraId="052F00AA" w14:textId="71F0ECAF" w:rsidR="0070637E" w:rsidRPr="00D65060" w:rsidRDefault="006C689E" w:rsidP="006C689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(5) </w:t>
      </w:r>
      <w:r w:rsidR="0070637E" w:rsidRPr="00D65060">
        <w:rPr>
          <w:rFonts w:ascii="Times New Roman" w:hAnsi="Times New Roman" w:cs="Times New Roman"/>
          <w:sz w:val="24"/>
          <w:szCs w:val="24"/>
        </w:rPr>
        <w:t>İME</w:t>
      </w:r>
      <w:r w:rsidR="00AA09B0" w:rsidRPr="00D65060">
        <w:rPr>
          <w:rFonts w:ascii="Times New Roman" w:hAnsi="Times New Roman" w:cs="Times New Roman"/>
          <w:sz w:val="24"/>
          <w:szCs w:val="24"/>
        </w:rPr>
        <w:t xml:space="preserve"> dersinin </w:t>
      </w:r>
      <w:r w:rsidR="0070637E" w:rsidRPr="00D65060">
        <w:rPr>
          <w:rFonts w:ascii="Times New Roman" w:hAnsi="Times New Roman" w:cs="Times New Roman"/>
          <w:sz w:val="24"/>
          <w:szCs w:val="24"/>
        </w:rPr>
        <w:t xml:space="preserve">kesintisiz yapılması esastır. Ancak zorunlu durumlarda, Bölüm İME Komisyonu’nun onayı ile farklı zamanlarda yapılabilir. </w:t>
      </w:r>
    </w:p>
    <w:p w14:paraId="77392789" w14:textId="4E7FC1DC" w:rsidR="0070637E" w:rsidRPr="00D65060" w:rsidRDefault="006C689E" w:rsidP="006C689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AA09B0" w:rsidRPr="00D65060">
        <w:rPr>
          <w:rFonts w:ascii="Times New Roman" w:hAnsi="Times New Roman" w:cs="Times New Roman"/>
          <w:sz w:val="24"/>
          <w:szCs w:val="24"/>
        </w:rPr>
        <w:t>Öğrenciler, İME dersine</w:t>
      </w:r>
      <w:r w:rsidR="0070637E" w:rsidRPr="00D65060">
        <w:rPr>
          <w:rFonts w:ascii="Times New Roman" w:hAnsi="Times New Roman" w:cs="Times New Roman"/>
          <w:sz w:val="24"/>
          <w:szCs w:val="24"/>
        </w:rPr>
        <w:t xml:space="preserve"> aralıksız devam etmek zorundadır. Ancak</w:t>
      </w:r>
      <w:r w:rsidR="00AA09B0" w:rsidRPr="00D65060">
        <w:rPr>
          <w:rFonts w:ascii="Times New Roman" w:hAnsi="Times New Roman" w:cs="Times New Roman"/>
          <w:sz w:val="24"/>
          <w:szCs w:val="24"/>
        </w:rPr>
        <w:t xml:space="preserve">, </w:t>
      </w:r>
      <w:r w:rsidR="0070637E" w:rsidRPr="00D65060">
        <w:rPr>
          <w:rFonts w:ascii="Times New Roman" w:hAnsi="Times New Roman" w:cs="Times New Roman"/>
          <w:sz w:val="24"/>
          <w:szCs w:val="24"/>
        </w:rPr>
        <w:t xml:space="preserve">İME Sorumlusu ve </w:t>
      </w:r>
      <w:r w:rsidR="00AA09B0" w:rsidRPr="00D65060">
        <w:rPr>
          <w:rFonts w:ascii="Times New Roman" w:hAnsi="Times New Roman" w:cs="Times New Roman"/>
          <w:sz w:val="24"/>
          <w:szCs w:val="24"/>
        </w:rPr>
        <w:t xml:space="preserve">İME </w:t>
      </w:r>
      <w:r w:rsidR="0070637E" w:rsidRPr="00D65060">
        <w:rPr>
          <w:rFonts w:ascii="Times New Roman" w:hAnsi="Times New Roman" w:cs="Times New Roman"/>
          <w:bCs/>
          <w:sz w:val="24"/>
          <w:szCs w:val="24"/>
        </w:rPr>
        <w:t>Sorumlu</w:t>
      </w:r>
      <w:r w:rsidR="0070637E" w:rsidRPr="00D65060">
        <w:rPr>
          <w:rFonts w:ascii="Times New Roman" w:hAnsi="Times New Roman" w:cs="Times New Roman"/>
          <w:b/>
          <w:sz w:val="24"/>
          <w:szCs w:val="24"/>
        </w:rPr>
        <w:t xml:space="preserve"> </w:t>
      </w:r>
      <w:r w:rsidR="0070637E" w:rsidRPr="00D65060">
        <w:rPr>
          <w:rFonts w:ascii="Times New Roman" w:hAnsi="Times New Roman" w:cs="Times New Roman"/>
          <w:sz w:val="24"/>
          <w:szCs w:val="24"/>
        </w:rPr>
        <w:t>Öğretim Elemanının bilgisi ve izni dahilinde mazeretli ve mazeretsiz İME süresinin %20 sini aşmayacak şekilde devamsızlık yapabilirler.</w:t>
      </w:r>
      <w:r w:rsidR="00AA09B0" w:rsidRPr="00D65060">
        <w:rPr>
          <w:rFonts w:ascii="Times New Roman" w:hAnsi="Times New Roman" w:cs="Times New Roman"/>
          <w:sz w:val="24"/>
          <w:szCs w:val="24"/>
        </w:rPr>
        <w:t xml:space="preserve"> %20 den fazla devamsızlık olması durumunda İME dersi devamsızlıktan kaldı olarak sisteme girilecektir.</w:t>
      </w:r>
    </w:p>
    <w:p w14:paraId="7226A180" w14:textId="77777777" w:rsidR="00C07EBB" w:rsidRPr="00D65060" w:rsidRDefault="00C07EBB" w:rsidP="00B12B83">
      <w:pPr>
        <w:tabs>
          <w:tab w:val="left" w:pos="2286"/>
        </w:tabs>
        <w:spacing w:after="0" w:line="276" w:lineRule="auto"/>
        <w:ind w:left="426" w:right="119"/>
        <w:rPr>
          <w:rFonts w:ascii="Times New Roman" w:hAnsi="Times New Roman" w:cs="Times New Roman"/>
          <w:b/>
          <w:sz w:val="24"/>
          <w:szCs w:val="24"/>
        </w:rPr>
      </w:pPr>
    </w:p>
    <w:p w14:paraId="5FA2B007" w14:textId="74CADC24" w:rsidR="00452A48" w:rsidRPr="00D65060" w:rsidRDefault="00452A48" w:rsidP="00621AEB">
      <w:pPr>
        <w:spacing w:line="276" w:lineRule="auto"/>
        <w:ind w:left="426" w:hanging="426"/>
        <w:jc w:val="both"/>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 </w:t>
      </w:r>
      <w:r w:rsidR="001378A0" w:rsidRPr="00D65060">
        <w:rPr>
          <w:rFonts w:ascii="Times New Roman" w:hAnsi="Times New Roman" w:cs="Times New Roman"/>
          <w:b/>
          <w:sz w:val="24"/>
          <w:szCs w:val="24"/>
        </w:rPr>
        <w:t xml:space="preserve">(İME) </w:t>
      </w:r>
      <w:r w:rsidRPr="00D65060">
        <w:rPr>
          <w:rFonts w:ascii="Times New Roman" w:hAnsi="Times New Roman" w:cs="Times New Roman"/>
          <w:b/>
          <w:sz w:val="24"/>
          <w:szCs w:val="24"/>
        </w:rPr>
        <w:t>Kontenjanlarının ve Yerlerinin Belirlenmesi</w:t>
      </w:r>
    </w:p>
    <w:p w14:paraId="049BC0E3" w14:textId="5C94C3AE" w:rsidR="00452A48" w:rsidRPr="00D65060" w:rsidRDefault="0002457A" w:rsidP="00621AEB">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lastRenderedPageBreak/>
        <w:t>MADDE 8</w:t>
      </w:r>
      <w:r w:rsidR="00DC7FDB" w:rsidRPr="00D65060">
        <w:rPr>
          <w:rFonts w:ascii="Times New Roman" w:hAnsi="Times New Roman" w:cs="Times New Roman"/>
          <w:b/>
          <w:sz w:val="24"/>
          <w:szCs w:val="24"/>
        </w:rPr>
        <w:t xml:space="preserve">- </w:t>
      </w:r>
      <w:r w:rsidR="00DC7FDB" w:rsidRPr="00D65060">
        <w:rPr>
          <w:rFonts w:ascii="Times New Roman" w:hAnsi="Times New Roman" w:cs="Times New Roman"/>
          <w:bCs/>
          <w:sz w:val="24"/>
          <w:szCs w:val="24"/>
        </w:rPr>
        <w:t>(1)</w:t>
      </w:r>
      <w:r w:rsidR="00452A48" w:rsidRPr="00D65060">
        <w:rPr>
          <w:rFonts w:ascii="Times New Roman" w:hAnsi="Times New Roman" w:cs="Times New Roman"/>
          <w:b/>
          <w:sz w:val="24"/>
          <w:szCs w:val="24"/>
        </w:rPr>
        <w:t xml:space="preserve"> </w:t>
      </w:r>
      <w:r w:rsidR="00452A48" w:rsidRPr="00D65060">
        <w:rPr>
          <w:rFonts w:ascii="Times New Roman" w:hAnsi="Times New Roman" w:cs="Times New Roman"/>
          <w:sz w:val="24"/>
          <w:szCs w:val="24"/>
        </w:rPr>
        <w:t xml:space="preserve">Öğrencilerin İME yapacağı işyerleri, İME </w:t>
      </w:r>
      <w:r w:rsidR="00DC45C5" w:rsidRPr="00D65060">
        <w:rPr>
          <w:rFonts w:ascii="Times New Roman" w:hAnsi="Times New Roman" w:cs="Times New Roman"/>
          <w:sz w:val="24"/>
          <w:szCs w:val="24"/>
        </w:rPr>
        <w:t>K</w:t>
      </w:r>
      <w:r w:rsidR="00452A48" w:rsidRPr="00D65060">
        <w:rPr>
          <w:rFonts w:ascii="Times New Roman" w:hAnsi="Times New Roman" w:cs="Times New Roman"/>
          <w:sz w:val="24"/>
          <w:szCs w:val="24"/>
        </w:rPr>
        <w:t>omisyonu tarafından yapılan yazışmalar yoluyla belirlenir. Öğrenciler</w:t>
      </w:r>
      <w:r w:rsidR="00893ACA" w:rsidRPr="00D65060">
        <w:rPr>
          <w:rFonts w:ascii="Times New Roman" w:hAnsi="Times New Roman" w:cs="Times New Roman"/>
          <w:sz w:val="24"/>
          <w:szCs w:val="24"/>
        </w:rPr>
        <w:t xml:space="preserve"> İME dersini, </w:t>
      </w:r>
      <w:r w:rsidR="00452A48" w:rsidRPr="00D65060">
        <w:rPr>
          <w:rFonts w:ascii="Times New Roman" w:hAnsi="Times New Roman" w:cs="Times New Roman"/>
          <w:sz w:val="24"/>
          <w:szCs w:val="24"/>
        </w:rPr>
        <w:t xml:space="preserve">İME </w:t>
      </w:r>
      <w:r w:rsidR="00DC45C5" w:rsidRPr="00D65060">
        <w:rPr>
          <w:rFonts w:ascii="Times New Roman" w:hAnsi="Times New Roman" w:cs="Times New Roman"/>
          <w:sz w:val="24"/>
          <w:szCs w:val="24"/>
        </w:rPr>
        <w:t>K</w:t>
      </w:r>
      <w:r w:rsidR="00452A48" w:rsidRPr="00D65060">
        <w:rPr>
          <w:rFonts w:ascii="Times New Roman" w:hAnsi="Times New Roman" w:cs="Times New Roman"/>
          <w:sz w:val="24"/>
          <w:szCs w:val="24"/>
        </w:rPr>
        <w:t xml:space="preserve">omisyonu tarafından belirlenen </w:t>
      </w:r>
      <w:r w:rsidR="00565E77" w:rsidRPr="00D65060">
        <w:rPr>
          <w:rFonts w:ascii="Times New Roman" w:hAnsi="Times New Roman" w:cs="Times New Roman"/>
          <w:sz w:val="24"/>
          <w:szCs w:val="24"/>
        </w:rPr>
        <w:t xml:space="preserve">ve </w:t>
      </w:r>
      <w:r w:rsidR="00452A48" w:rsidRPr="00D65060">
        <w:rPr>
          <w:rFonts w:ascii="Times New Roman" w:hAnsi="Times New Roman" w:cs="Times New Roman"/>
          <w:sz w:val="24"/>
          <w:szCs w:val="24"/>
        </w:rPr>
        <w:t xml:space="preserve">protokol yapılan işyerlerinde veya bölüm İME </w:t>
      </w:r>
      <w:r w:rsidR="00DC45C5" w:rsidRPr="00D65060">
        <w:rPr>
          <w:rFonts w:ascii="Times New Roman" w:hAnsi="Times New Roman" w:cs="Times New Roman"/>
          <w:sz w:val="24"/>
          <w:szCs w:val="24"/>
        </w:rPr>
        <w:t>K</w:t>
      </w:r>
      <w:r w:rsidR="00452A48" w:rsidRPr="00D65060">
        <w:rPr>
          <w:rFonts w:ascii="Times New Roman" w:hAnsi="Times New Roman" w:cs="Times New Roman"/>
          <w:sz w:val="24"/>
          <w:szCs w:val="24"/>
        </w:rPr>
        <w:t>omisyonunun onayını almak suretiyle kendi belirleyecekleri iş y</w:t>
      </w:r>
      <w:r w:rsidR="00F43248" w:rsidRPr="00D65060">
        <w:rPr>
          <w:rFonts w:ascii="Times New Roman" w:hAnsi="Times New Roman" w:cs="Times New Roman"/>
          <w:sz w:val="24"/>
          <w:szCs w:val="24"/>
        </w:rPr>
        <w:t>erlerinde</w:t>
      </w:r>
      <w:r w:rsidR="00452A48" w:rsidRPr="00D65060">
        <w:rPr>
          <w:rFonts w:ascii="Times New Roman" w:hAnsi="Times New Roman" w:cs="Times New Roman"/>
          <w:sz w:val="24"/>
          <w:szCs w:val="24"/>
        </w:rPr>
        <w:t xml:space="preserve"> yapabilirler. Onay alınmamış yerlerde İME yapan öğrencilerin İME dersi geçersiz sayılır. </w:t>
      </w:r>
    </w:p>
    <w:p w14:paraId="3C4EA8B9" w14:textId="0D9C8257" w:rsidR="00C33512" w:rsidRPr="00D65060" w:rsidRDefault="004656A2" w:rsidP="00621AEB">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C568B4" w:rsidRPr="00D65060">
        <w:rPr>
          <w:rFonts w:ascii="Times New Roman" w:hAnsi="Times New Roman" w:cs="Times New Roman"/>
          <w:sz w:val="24"/>
          <w:szCs w:val="24"/>
        </w:rPr>
        <w:t xml:space="preserve">Öğrenciler </w:t>
      </w:r>
      <w:r w:rsidR="00452A48" w:rsidRPr="00D65060">
        <w:rPr>
          <w:rFonts w:ascii="Times New Roman" w:hAnsi="Times New Roman" w:cs="Times New Roman"/>
          <w:sz w:val="24"/>
          <w:szCs w:val="24"/>
        </w:rPr>
        <w:t>İME Başvuru Formunu (</w:t>
      </w:r>
      <w:r w:rsidR="006B6FA2" w:rsidRPr="00D65060">
        <w:rPr>
          <w:rFonts w:ascii="Times New Roman" w:hAnsi="Times New Roman" w:cs="Times New Roman"/>
          <w:sz w:val="24"/>
          <w:szCs w:val="24"/>
        </w:rPr>
        <w:t>Form 1</w:t>
      </w:r>
      <w:r w:rsidR="00452A48" w:rsidRPr="00D65060">
        <w:rPr>
          <w:rFonts w:ascii="Times New Roman" w:hAnsi="Times New Roman" w:cs="Times New Roman"/>
          <w:sz w:val="24"/>
          <w:szCs w:val="24"/>
        </w:rPr>
        <w:t xml:space="preserve">) doldurarak Bölüm İME Komisyonuna başvurur. Komisyon başvuruyu inceleyerek işletmenin uygunluğuna veya reddine karar verir. </w:t>
      </w:r>
    </w:p>
    <w:p w14:paraId="061520F4" w14:textId="341278AC" w:rsidR="00452A48" w:rsidRPr="00D65060" w:rsidRDefault="004656A2" w:rsidP="00621AEB">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452A48" w:rsidRPr="00D65060">
        <w:rPr>
          <w:rFonts w:ascii="Times New Roman" w:hAnsi="Times New Roman" w:cs="Times New Roman"/>
          <w:sz w:val="24"/>
          <w:szCs w:val="24"/>
        </w:rPr>
        <w:t xml:space="preserve">İME tercihen Fakültenin bulunduğu ilde, Bölüm </w:t>
      </w:r>
      <w:r w:rsidR="00F11B24" w:rsidRPr="00D65060">
        <w:rPr>
          <w:rFonts w:ascii="Times New Roman" w:hAnsi="Times New Roman" w:cs="Times New Roman"/>
          <w:sz w:val="24"/>
          <w:szCs w:val="24"/>
        </w:rPr>
        <w:t>İME</w:t>
      </w:r>
      <w:r w:rsidR="00452A48" w:rsidRPr="00D65060">
        <w:rPr>
          <w:rFonts w:ascii="Times New Roman" w:hAnsi="Times New Roman" w:cs="Times New Roman"/>
          <w:sz w:val="24"/>
          <w:szCs w:val="24"/>
        </w:rPr>
        <w:t xml:space="preserve"> Komisyonu’nun belirlediği illerde veya yurtdışında yapılabilir. </w:t>
      </w:r>
    </w:p>
    <w:p w14:paraId="08C70149" w14:textId="46757208" w:rsidR="00452A48" w:rsidRPr="00D65060" w:rsidRDefault="004656A2" w:rsidP="00621AEB">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452A48" w:rsidRPr="00D65060">
        <w:rPr>
          <w:rFonts w:ascii="Times New Roman" w:hAnsi="Times New Roman" w:cs="Times New Roman"/>
          <w:sz w:val="24"/>
          <w:szCs w:val="24"/>
        </w:rPr>
        <w:t>İME eğitimini yurtdışında yapmak isteyen öğrenci, kendi imkanları ile veya Uluslararası Teknik Stajyer Öğrenci Mübadele Birliği Türkiye Milli Komitesi (IAESTE), Üniversite Öğrencilerinin Hareketliliği için Avrupa Topluluğu Eylem Programı (ERASMUS), Uluslararası Staj Değişim Programı (AIESEC) vb. kurumlar aracılığı ile, yur</w:t>
      </w:r>
      <w:r w:rsidR="00B532A6" w:rsidRPr="00D65060">
        <w:rPr>
          <w:rFonts w:ascii="Times New Roman" w:hAnsi="Times New Roman" w:cs="Times New Roman"/>
          <w:sz w:val="24"/>
          <w:szCs w:val="24"/>
        </w:rPr>
        <w:t>t</w:t>
      </w:r>
      <w:r w:rsidR="00452A48" w:rsidRPr="00D65060">
        <w:rPr>
          <w:rFonts w:ascii="Times New Roman" w:hAnsi="Times New Roman" w:cs="Times New Roman"/>
          <w:sz w:val="24"/>
          <w:szCs w:val="24"/>
        </w:rPr>
        <w:t>dışında bölümleriyle ilgili iş</w:t>
      </w:r>
      <w:r w:rsidR="00B532A6" w:rsidRPr="00D65060">
        <w:rPr>
          <w:rFonts w:ascii="Times New Roman" w:hAnsi="Times New Roman" w:cs="Times New Roman"/>
          <w:sz w:val="24"/>
          <w:szCs w:val="24"/>
        </w:rPr>
        <w:t xml:space="preserve"> </w:t>
      </w:r>
      <w:r w:rsidR="00452A48" w:rsidRPr="00D65060">
        <w:rPr>
          <w:rFonts w:ascii="Times New Roman" w:hAnsi="Times New Roman" w:cs="Times New Roman"/>
          <w:sz w:val="24"/>
          <w:szCs w:val="24"/>
        </w:rPr>
        <w:t xml:space="preserve">yerlerinde yapabilir. Öğrencinin bu ve benzeri programlar kapsamında yapacağı İME, kendi öğretim programındaki İME eşdeğerliği, bölüm İME </w:t>
      </w:r>
      <w:r w:rsidR="00DC45C5" w:rsidRPr="00D65060">
        <w:rPr>
          <w:rFonts w:ascii="Times New Roman" w:hAnsi="Times New Roman" w:cs="Times New Roman"/>
          <w:sz w:val="24"/>
          <w:szCs w:val="24"/>
        </w:rPr>
        <w:t>K</w:t>
      </w:r>
      <w:r w:rsidR="00452A48" w:rsidRPr="00D65060">
        <w:rPr>
          <w:rFonts w:ascii="Times New Roman" w:hAnsi="Times New Roman" w:cs="Times New Roman"/>
          <w:sz w:val="24"/>
          <w:szCs w:val="24"/>
        </w:rPr>
        <w:t>omisyonu tarafından değerlendirilir.</w:t>
      </w:r>
    </w:p>
    <w:p w14:paraId="0BAB66ED" w14:textId="6534452A" w:rsidR="000F6F79" w:rsidRPr="00D65060" w:rsidRDefault="000F6F79" w:rsidP="00B12B83">
      <w:pPr>
        <w:spacing w:line="276" w:lineRule="auto"/>
        <w:ind w:left="426"/>
        <w:rPr>
          <w:rFonts w:ascii="Times New Roman" w:hAnsi="Times New Roman" w:cs="Times New Roman"/>
          <w:sz w:val="24"/>
          <w:szCs w:val="24"/>
        </w:rPr>
      </w:pPr>
    </w:p>
    <w:p w14:paraId="43B0D826" w14:textId="31A03BDD" w:rsidR="000F6F79" w:rsidRPr="00D65060" w:rsidRDefault="000F6F79" w:rsidP="004265CF">
      <w:pPr>
        <w:spacing w:line="276" w:lineRule="auto"/>
        <w:ind w:left="426" w:hanging="426"/>
        <w:jc w:val="both"/>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 </w:t>
      </w:r>
      <w:r w:rsidR="00900B15" w:rsidRPr="00D65060">
        <w:rPr>
          <w:rFonts w:ascii="Times New Roman" w:hAnsi="Times New Roman" w:cs="Times New Roman"/>
          <w:b/>
          <w:sz w:val="24"/>
          <w:szCs w:val="24"/>
        </w:rPr>
        <w:t xml:space="preserve">(İME) </w:t>
      </w:r>
      <w:r w:rsidRPr="00D65060">
        <w:rPr>
          <w:rFonts w:ascii="Times New Roman" w:hAnsi="Times New Roman" w:cs="Times New Roman"/>
          <w:b/>
          <w:sz w:val="24"/>
          <w:szCs w:val="24"/>
        </w:rPr>
        <w:t>Başvurusu ve Eğitim</w:t>
      </w:r>
      <w:r w:rsidR="00900B15" w:rsidRPr="00D65060">
        <w:rPr>
          <w:rFonts w:ascii="Times New Roman" w:hAnsi="Times New Roman" w:cs="Times New Roman"/>
          <w:b/>
          <w:sz w:val="24"/>
          <w:szCs w:val="24"/>
        </w:rPr>
        <w:t>e</w:t>
      </w:r>
      <w:r w:rsidRPr="00D65060">
        <w:rPr>
          <w:rFonts w:ascii="Times New Roman" w:hAnsi="Times New Roman" w:cs="Times New Roman"/>
          <w:b/>
          <w:sz w:val="24"/>
          <w:szCs w:val="24"/>
        </w:rPr>
        <w:t xml:space="preserve"> Başlama</w:t>
      </w:r>
    </w:p>
    <w:p w14:paraId="10E0CB14" w14:textId="46F63E2E" w:rsidR="000F6F79" w:rsidRPr="00D65060" w:rsidRDefault="0002457A" w:rsidP="004265CF">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MADDE 9</w:t>
      </w:r>
      <w:r w:rsidR="00243ADE" w:rsidRPr="00D65060">
        <w:rPr>
          <w:rFonts w:ascii="Times New Roman" w:hAnsi="Times New Roman" w:cs="Times New Roman"/>
          <w:b/>
          <w:sz w:val="24"/>
          <w:szCs w:val="24"/>
        </w:rPr>
        <w:t xml:space="preserve">- </w:t>
      </w:r>
      <w:r w:rsidR="00243ADE" w:rsidRPr="00D65060">
        <w:rPr>
          <w:rFonts w:ascii="Times New Roman" w:hAnsi="Times New Roman" w:cs="Times New Roman"/>
          <w:bCs/>
          <w:sz w:val="24"/>
          <w:szCs w:val="24"/>
        </w:rPr>
        <w:t>(1)</w:t>
      </w:r>
      <w:r w:rsidR="000F6F79" w:rsidRPr="00D65060">
        <w:rPr>
          <w:rFonts w:ascii="Times New Roman" w:hAnsi="Times New Roman" w:cs="Times New Roman"/>
          <w:b/>
          <w:sz w:val="24"/>
          <w:szCs w:val="24"/>
        </w:rPr>
        <w:t xml:space="preserve"> </w:t>
      </w:r>
      <w:r w:rsidR="000F6F79" w:rsidRPr="00D65060">
        <w:rPr>
          <w:rFonts w:ascii="Times New Roman" w:hAnsi="Times New Roman" w:cs="Times New Roman"/>
          <w:sz w:val="24"/>
          <w:szCs w:val="24"/>
        </w:rPr>
        <w:t xml:space="preserve">Bölüm İME Komisyonu, İşletme Yöneticileriyle İME için anlaşmak ve programların kontenjanlarını belirlemek için irtibata geçer ve kontenjan sağlayacak işyerleriyle, Bölüm Başkanlığı tarafından </w:t>
      </w:r>
      <w:r w:rsidR="00C61D07" w:rsidRPr="00D65060">
        <w:rPr>
          <w:rFonts w:ascii="Times New Roman" w:hAnsi="Times New Roman" w:cs="Times New Roman"/>
          <w:sz w:val="24"/>
          <w:szCs w:val="24"/>
        </w:rPr>
        <w:t>İME</w:t>
      </w:r>
      <w:r w:rsidR="000F6F79" w:rsidRPr="00D65060">
        <w:rPr>
          <w:rFonts w:ascii="Times New Roman" w:hAnsi="Times New Roman" w:cs="Times New Roman"/>
          <w:sz w:val="24"/>
          <w:szCs w:val="24"/>
        </w:rPr>
        <w:t xml:space="preserve"> Protokolü imzalanır. </w:t>
      </w:r>
    </w:p>
    <w:p w14:paraId="5EFD768E" w14:textId="5E39827A" w:rsidR="00B25B0E" w:rsidRPr="00D65060" w:rsidRDefault="004265CF" w:rsidP="004265CF">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330608" w:rsidRPr="00D65060">
        <w:rPr>
          <w:rFonts w:ascii="Times New Roman" w:hAnsi="Times New Roman" w:cs="Times New Roman"/>
          <w:sz w:val="24"/>
          <w:szCs w:val="24"/>
        </w:rPr>
        <w:t>Her e</w:t>
      </w:r>
      <w:r w:rsidR="000F6F79" w:rsidRPr="00D65060">
        <w:rPr>
          <w:rFonts w:ascii="Times New Roman" w:hAnsi="Times New Roman" w:cs="Times New Roman"/>
          <w:sz w:val="24"/>
          <w:szCs w:val="24"/>
        </w:rPr>
        <w:t>ğitim öğretim yılı</w:t>
      </w:r>
      <w:r w:rsidR="00330608" w:rsidRPr="00D65060">
        <w:rPr>
          <w:rFonts w:ascii="Times New Roman" w:hAnsi="Times New Roman" w:cs="Times New Roman"/>
          <w:sz w:val="24"/>
          <w:szCs w:val="24"/>
        </w:rPr>
        <w:t>nın</w:t>
      </w:r>
      <w:r w:rsidR="000F6F79" w:rsidRPr="00D65060">
        <w:rPr>
          <w:rFonts w:ascii="Times New Roman" w:hAnsi="Times New Roman" w:cs="Times New Roman"/>
          <w:sz w:val="24"/>
          <w:szCs w:val="24"/>
        </w:rPr>
        <w:t xml:space="preserve"> Aralık ayında İME yapılabilecek işletmeler ve kontenjanları ilan edilir. Öğrenciler, ilan edilecek işletme listesindeki işletmeleri veya Bölüm İME Komisyonunun onay verdiği herhangi bir işletmeyi tercih edebilir. </w:t>
      </w:r>
    </w:p>
    <w:p w14:paraId="4031459B" w14:textId="7CA36E68" w:rsidR="00B25B0E" w:rsidRPr="00D65060" w:rsidRDefault="004265CF" w:rsidP="004265CF">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B25B0E" w:rsidRPr="00D65060">
        <w:rPr>
          <w:rFonts w:ascii="Times New Roman" w:hAnsi="Times New Roman" w:cs="Times New Roman"/>
          <w:sz w:val="24"/>
          <w:szCs w:val="24"/>
        </w:rPr>
        <w:t>Başvuru formlarını İME komisyonuna tam teslim eden öğrenciler Akademik Takvimde belirtilen günlerde derse kayıt olur.  Dönem kaydını danışmanına onaylatır.</w:t>
      </w:r>
    </w:p>
    <w:p w14:paraId="0BBEEF6B" w14:textId="21B9C648" w:rsidR="000F6F79" w:rsidRPr="00D65060" w:rsidRDefault="004265CF" w:rsidP="004265CF">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0F6F79" w:rsidRPr="00D65060">
        <w:rPr>
          <w:rFonts w:ascii="Times New Roman" w:hAnsi="Times New Roman" w:cs="Times New Roman"/>
          <w:sz w:val="24"/>
          <w:szCs w:val="24"/>
        </w:rPr>
        <w:t>Öğrencilerin yurtdışında İME yapmak istemeleri durumunda, öğrencilerin Bölüm İME Komisyonunca istenecek belgeleri sağlaması gerekir.</w:t>
      </w:r>
    </w:p>
    <w:p w14:paraId="3E216D07" w14:textId="77777777" w:rsidR="00430899" w:rsidRPr="00D65060" w:rsidRDefault="00430899" w:rsidP="00B12B83">
      <w:pPr>
        <w:tabs>
          <w:tab w:val="left" w:pos="2286"/>
        </w:tabs>
        <w:spacing w:after="0" w:line="276" w:lineRule="auto"/>
        <w:ind w:left="426" w:right="119"/>
        <w:rPr>
          <w:rFonts w:ascii="Times New Roman" w:hAnsi="Times New Roman" w:cs="Times New Roman"/>
          <w:b/>
          <w:sz w:val="24"/>
          <w:szCs w:val="24"/>
        </w:rPr>
      </w:pPr>
    </w:p>
    <w:p w14:paraId="0AE3E139" w14:textId="72D5EE04" w:rsidR="007418B8" w:rsidRPr="00D65060" w:rsidRDefault="007418B8" w:rsidP="007F2BE8">
      <w:pPr>
        <w:spacing w:line="276" w:lineRule="auto"/>
        <w:ind w:left="426" w:hanging="426"/>
        <w:jc w:val="both"/>
        <w:rPr>
          <w:rFonts w:ascii="Times New Roman" w:hAnsi="Times New Roman" w:cs="Times New Roman"/>
          <w:b/>
          <w:sz w:val="24"/>
          <w:szCs w:val="24"/>
        </w:rPr>
      </w:pPr>
      <w:r w:rsidRPr="00D65060">
        <w:rPr>
          <w:rFonts w:ascii="Times New Roman" w:hAnsi="Times New Roman" w:cs="Times New Roman"/>
          <w:b/>
          <w:sz w:val="24"/>
          <w:szCs w:val="24"/>
        </w:rPr>
        <w:t>İşletmede Mesleki Eğitim (İME) Dersinin Yürütülmesi</w:t>
      </w:r>
    </w:p>
    <w:p w14:paraId="42A344C3" w14:textId="32A06840" w:rsidR="007418B8" w:rsidRPr="00D65060" w:rsidRDefault="007418B8" w:rsidP="007F2BE8">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02457A" w:rsidRPr="00D65060">
        <w:rPr>
          <w:rFonts w:ascii="Times New Roman" w:hAnsi="Times New Roman" w:cs="Times New Roman"/>
          <w:b/>
          <w:sz w:val="24"/>
          <w:szCs w:val="24"/>
        </w:rPr>
        <w:t>10</w:t>
      </w:r>
      <w:r w:rsidR="00B90B54" w:rsidRPr="00D65060">
        <w:rPr>
          <w:rFonts w:ascii="Times New Roman" w:hAnsi="Times New Roman" w:cs="Times New Roman"/>
          <w:b/>
          <w:sz w:val="24"/>
          <w:szCs w:val="24"/>
        </w:rPr>
        <w:t xml:space="preserve">- </w:t>
      </w:r>
      <w:r w:rsidR="00B90B54" w:rsidRPr="00D65060">
        <w:rPr>
          <w:rFonts w:ascii="Times New Roman" w:hAnsi="Times New Roman" w:cs="Times New Roman"/>
          <w:bCs/>
          <w:sz w:val="24"/>
          <w:szCs w:val="24"/>
        </w:rPr>
        <w:t>(1)</w:t>
      </w:r>
      <w:r w:rsidRPr="00D65060">
        <w:rPr>
          <w:rFonts w:ascii="Times New Roman" w:hAnsi="Times New Roman" w:cs="Times New Roman"/>
          <w:b/>
          <w:sz w:val="24"/>
          <w:szCs w:val="24"/>
        </w:rPr>
        <w:t xml:space="preserve"> </w:t>
      </w:r>
      <w:r w:rsidRPr="00D65060">
        <w:rPr>
          <w:rFonts w:ascii="Times New Roman" w:hAnsi="Times New Roman" w:cs="Times New Roman"/>
          <w:sz w:val="24"/>
          <w:szCs w:val="24"/>
        </w:rPr>
        <w:t>İME dersine kayıt olacak öğrenci sayısı dikkate alınarak bir şubede en fazla on beş</w:t>
      </w:r>
      <w:r w:rsidR="009A4438" w:rsidRPr="00D65060">
        <w:rPr>
          <w:rFonts w:ascii="Times New Roman" w:hAnsi="Times New Roman" w:cs="Times New Roman"/>
          <w:sz w:val="24"/>
          <w:szCs w:val="24"/>
        </w:rPr>
        <w:t xml:space="preserve"> (15)</w:t>
      </w:r>
      <w:r w:rsidRPr="00D65060">
        <w:rPr>
          <w:rFonts w:ascii="Times New Roman" w:hAnsi="Times New Roman" w:cs="Times New Roman"/>
          <w:sz w:val="24"/>
          <w:szCs w:val="24"/>
        </w:rPr>
        <w:t xml:space="preserve"> öğrenci olacak şekilde yeteri kadar şube açılır. </w:t>
      </w:r>
    </w:p>
    <w:p w14:paraId="0C91CDE0" w14:textId="142B71DD" w:rsidR="007418B8" w:rsidRPr="00D65060" w:rsidRDefault="007F2BE8" w:rsidP="007F2BE8">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7418B8" w:rsidRPr="00D65060">
        <w:rPr>
          <w:rFonts w:ascii="Times New Roman" w:hAnsi="Times New Roman" w:cs="Times New Roman"/>
          <w:sz w:val="24"/>
          <w:szCs w:val="24"/>
        </w:rPr>
        <w:t>Açılan şubelere Bölüm öğretim elemanlarından görevlendirme yapılır.</w:t>
      </w:r>
    </w:p>
    <w:p w14:paraId="65AF0B48" w14:textId="76F3482C" w:rsidR="00446B82" w:rsidRPr="00D65060" w:rsidRDefault="007F2BE8" w:rsidP="007F2BE8">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7418B8" w:rsidRPr="00D65060">
        <w:rPr>
          <w:rFonts w:ascii="Times New Roman" w:hAnsi="Times New Roman" w:cs="Times New Roman"/>
          <w:sz w:val="24"/>
          <w:szCs w:val="24"/>
        </w:rPr>
        <w:t>Bir öğretim elemanı</w:t>
      </w:r>
      <w:r w:rsidR="00565E77" w:rsidRPr="00D65060">
        <w:rPr>
          <w:rFonts w:ascii="Times New Roman" w:hAnsi="Times New Roman" w:cs="Times New Roman"/>
          <w:sz w:val="24"/>
          <w:szCs w:val="24"/>
        </w:rPr>
        <w:t>,</w:t>
      </w:r>
      <w:r w:rsidR="007418B8" w:rsidRPr="00D65060">
        <w:rPr>
          <w:rFonts w:ascii="Times New Roman" w:hAnsi="Times New Roman" w:cs="Times New Roman"/>
          <w:sz w:val="24"/>
          <w:szCs w:val="24"/>
        </w:rPr>
        <w:t xml:space="preserve"> İME dersi şubesinin sadece teorik kısmına görevlendirilebilir. </w:t>
      </w:r>
    </w:p>
    <w:p w14:paraId="44F4F7EE" w14:textId="0DFECF54" w:rsidR="00446B82" w:rsidRPr="00D65060" w:rsidRDefault="007F2BE8" w:rsidP="007F2BE8">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D05895" w:rsidRPr="00D65060">
        <w:rPr>
          <w:rFonts w:ascii="Times New Roman" w:hAnsi="Times New Roman" w:cs="Times New Roman"/>
          <w:sz w:val="24"/>
          <w:szCs w:val="24"/>
        </w:rPr>
        <w:t>İME süresinde ö</w:t>
      </w:r>
      <w:r w:rsidR="00446B82" w:rsidRPr="00D65060">
        <w:rPr>
          <w:rFonts w:ascii="Times New Roman" w:hAnsi="Times New Roman" w:cs="Times New Roman"/>
          <w:sz w:val="24"/>
          <w:szCs w:val="24"/>
        </w:rPr>
        <w:t>ğrenciler uzaktan öğretim (LMS) üzerinden haftalık olarak yapmış oldukları çalışmaların içeriklerinin sunulduğu en fazla beş daki</w:t>
      </w:r>
      <w:r w:rsidR="00D05895" w:rsidRPr="00D65060">
        <w:rPr>
          <w:rFonts w:ascii="Times New Roman" w:hAnsi="Times New Roman" w:cs="Times New Roman"/>
          <w:sz w:val="24"/>
          <w:szCs w:val="24"/>
        </w:rPr>
        <w:t>kalık video kayıtları yüklerler</w:t>
      </w:r>
      <w:r w:rsidR="00446B82" w:rsidRPr="00D65060">
        <w:rPr>
          <w:rFonts w:ascii="Times New Roman" w:hAnsi="Times New Roman" w:cs="Times New Roman"/>
          <w:sz w:val="24"/>
          <w:szCs w:val="24"/>
        </w:rPr>
        <w:t xml:space="preserve">. </w:t>
      </w:r>
      <w:r w:rsidRPr="00D65060">
        <w:rPr>
          <w:rFonts w:ascii="Times New Roman" w:hAnsi="Times New Roman" w:cs="Times New Roman"/>
          <w:sz w:val="24"/>
          <w:szCs w:val="24"/>
        </w:rPr>
        <w:lastRenderedPageBreak/>
        <w:t xml:space="preserve">(5) </w:t>
      </w:r>
      <w:r w:rsidR="00D05895" w:rsidRPr="00D65060">
        <w:rPr>
          <w:rFonts w:ascii="Times New Roman" w:hAnsi="Times New Roman" w:cs="Times New Roman"/>
          <w:sz w:val="24"/>
          <w:szCs w:val="24"/>
        </w:rPr>
        <w:t>Video kayıtlarının takibi ve değerlendirilmesi İME Sorumlu Öğretim Elamanı tarafından yapılır.</w:t>
      </w:r>
    </w:p>
    <w:p w14:paraId="5031B6FE" w14:textId="77EAAF28" w:rsidR="007418B8" w:rsidRPr="00D65060" w:rsidRDefault="007F2BE8" w:rsidP="007F2BE8">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7418B8" w:rsidRPr="00D65060">
        <w:rPr>
          <w:rFonts w:ascii="Times New Roman" w:hAnsi="Times New Roman" w:cs="Times New Roman"/>
          <w:sz w:val="24"/>
          <w:szCs w:val="24"/>
        </w:rPr>
        <w:t xml:space="preserve">İME sırasında iş kazası geçiren öğrencinin bilgileri ile kazanın mahiyeti İME Sorumlusu tarafından </w:t>
      </w:r>
      <w:r w:rsidR="003C0326" w:rsidRPr="00D65060">
        <w:rPr>
          <w:rFonts w:ascii="Times New Roman" w:hAnsi="Times New Roman" w:cs="Times New Roman"/>
          <w:sz w:val="24"/>
          <w:szCs w:val="24"/>
        </w:rPr>
        <w:t>en geç iki (2) iş günü içinde</w:t>
      </w:r>
      <w:r w:rsidR="00F60E93" w:rsidRPr="00D65060">
        <w:rPr>
          <w:rFonts w:ascii="Times New Roman" w:hAnsi="Times New Roman" w:cs="Times New Roman"/>
          <w:sz w:val="24"/>
          <w:szCs w:val="24"/>
        </w:rPr>
        <w:t xml:space="preserve"> </w:t>
      </w:r>
      <w:r w:rsidR="009B423F" w:rsidRPr="00D65060">
        <w:rPr>
          <w:rFonts w:ascii="Times New Roman" w:hAnsi="Times New Roman" w:cs="Times New Roman"/>
          <w:sz w:val="24"/>
          <w:szCs w:val="24"/>
        </w:rPr>
        <w:t xml:space="preserve">Bölüm </w:t>
      </w:r>
      <w:r w:rsidR="00F60E93" w:rsidRPr="00D65060">
        <w:rPr>
          <w:rFonts w:ascii="Times New Roman" w:hAnsi="Times New Roman" w:cs="Times New Roman"/>
          <w:sz w:val="24"/>
          <w:szCs w:val="24"/>
        </w:rPr>
        <w:t>İME Komisyonuna</w:t>
      </w:r>
      <w:r w:rsidR="007418B8" w:rsidRPr="00D65060">
        <w:rPr>
          <w:rFonts w:ascii="Times New Roman" w:hAnsi="Times New Roman" w:cs="Times New Roman"/>
          <w:sz w:val="24"/>
          <w:szCs w:val="24"/>
        </w:rPr>
        <w:t xml:space="preserve"> iletilir. </w:t>
      </w:r>
    </w:p>
    <w:p w14:paraId="1E462077" w14:textId="3E72A3F3" w:rsidR="007418B8" w:rsidRPr="00D65060" w:rsidRDefault="007F2BE8" w:rsidP="007F2BE8">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(7) </w:t>
      </w:r>
      <w:r w:rsidR="007418B8" w:rsidRPr="00D65060">
        <w:rPr>
          <w:rFonts w:ascii="Times New Roman" w:hAnsi="Times New Roman" w:cs="Times New Roman"/>
          <w:sz w:val="24"/>
          <w:szCs w:val="24"/>
        </w:rPr>
        <w:t xml:space="preserve">İME sırasında meslek hastalığına yakalanan öğrencinin rapor aldığı gün İME Sorumlusuna ve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7418B8" w:rsidRPr="00D65060">
        <w:rPr>
          <w:rFonts w:ascii="Times New Roman" w:hAnsi="Times New Roman" w:cs="Times New Roman"/>
          <w:sz w:val="24"/>
          <w:szCs w:val="24"/>
        </w:rPr>
        <w:t>Öğretim Elemanına raporunu iletmesi gerekmektedir.</w:t>
      </w:r>
    </w:p>
    <w:p w14:paraId="7D1E34FE" w14:textId="77777777" w:rsidR="007418B8" w:rsidRPr="00D65060" w:rsidRDefault="007418B8" w:rsidP="00B12B83">
      <w:pPr>
        <w:tabs>
          <w:tab w:val="left" w:pos="2286"/>
        </w:tabs>
        <w:spacing w:after="0" w:line="276" w:lineRule="auto"/>
        <w:ind w:left="426" w:right="119"/>
        <w:rPr>
          <w:rFonts w:ascii="Times New Roman" w:hAnsi="Times New Roman" w:cs="Times New Roman"/>
          <w:b/>
          <w:sz w:val="24"/>
          <w:szCs w:val="24"/>
        </w:rPr>
      </w:pPr>
    </w:p>
    <w:p w14:paraId="5A190F88" w14:textId="07688615" w:rsidR="00CA33B8" w:rsidRPr="00D65060" w:rsidRDefault="00CA33B8" w:rsidP="007F2BE8">
      <w:pPr>
        <w:spacing w:line="276" w:lineRule="auto"/>
        <w:ind w:left="426" w:hanging="426"/>
        <w:jc w:val="both"/>
        <w:rPr>
          <w:rFonts w:ascii="Times New Roman" w:eastAsia="Calibri" w:hAnsi="Times New Roman" w:cs="Times New Roman"/>
          <w:b/>
          <w:sz w:val="24"/>
          <w:szCs w:val="24"/>
        </w:rPr>
      </w:pPr>
      <w:r w:rsidRPr="00D65060">
        <w:rPr>
          <w:rFonts w:ascii="Times New Roman" w:eastAsia="Calibri" w:hAnsi="Times New Roman" w:cs="Times New Roman"/>
          <w:b/>
          <w:sz w:val="24"/>
          <w:szCs w:val="24"/>
        </w:rPr>
        <w:t>İşletme Değişikliği ve İME Dersinin Sonlandırılması</w:t>
      </w:r>
    </w:p>
    <w:p w14:paraId="1717E978" w14:textId="27C53391" w:rsidR="00CA33B8" w:rsidRPr="00D65060" w:rsidRDefault="00CA33B8" w:rsidP="007F2BE8">
      <w:pPr>
        <w:spacing w:line="276" w:lineRule="auto"/>
        <w:jc w:val="both"/>
        <w:rPr>
          <w:rFonts w:ascii="Times New Roman" w:hAnsi="Times New Roman" w:cs="Times New Roman"/>
          <w:sz w:val="24"/>
          <w:szCs w:val="24"/>
        </w:rPr>
      </w:pPr>
      <w:r w:rsidRPr="00D65060">
        <w:rPr>
          <w:rFonts w:ascii="Times New Roman" w:eastAsia="Calibri" w:hAnsi="Times New Roman" w:cs="Times New Roman"/>
          <w:b/>
          <w:sz w:val="24"/>
          <w:szCs w:val="24"/>
        </w:rPr>
        <w:t>MADDE 1</w:t>
      </w:r>
      <w:r w:rsidR="0002457A" w:rsidRPr="00D65060">
        <w:rPr>
          <w:rFonts w:ascii="Times New Roman" w:eastAsia="Calibri" w:hAnsi="Times New Roman" w:cs="Times New Roman"/>
          <w:b/>
          <w:sz w:val="24"/>
          <w:szCs w:val="24"/>
        </w:rPr>
        <w:t>1</w:t>
      </w:r>
      <w:r w:rsidR="000873D9" w:rsidRPr="00D65060">
        <w:rPr>
          <w:rFonts w:ascii="Times New Roman" w:eastAsia="Calibri" w:hAnsi="Times New Roman" w:cs="Times New Roman"/>
          <w:b/>
          <w:sz w:val="24"/>
          <w:szCs w:val="24"/>
        </w:rPr>
        <w:t xml:space="preserve">- </w:t>
      </w:r>
      <w:r w:rsidR="000873D9" w:rsidRPr="00D65060">
        <w:rPr>
          <w:rFonts w:ascii="Times New Roman" w:eastAsia="Calibri" w:hAnsi="Times New Roman" w:cs="Times New Roman"/>
          <w:bCs/>
          <w:sz w:val="24"/>
          <w:szCs w:val="24"/>
        </w:rPr>
        <w:t>(1)</w:t>
      </w:r>
      <w:r w:rsidRPr="00D65060">
        <w:rPr>
          <w:rFonts w:ascii="Times New Roman" w:eastAsia="Calibri" w:hAnsi="Times New Roman" w:cs="Times New Roman"/>
          <w:sz w:val="24"/>
          <w:szCs w:val="24"/>
        </w:rPr>
        <w:t xml:space="preserve"> </w:t>
      </w:r>
      <w:r w:rsidRPr="00D65060">
        <w:rPr>
          <w:rFonts w:ascii="Times New Roman" w:hAnsi="Times New Roman" w:cs="Times New Roman"/>
          <w:sz w:val="24"/>
          <w:szCs w:val="24"/>
        </w:rPr>
        <w:t xml:space="preserve">Bölüm Öğrencisi, geçerli bir nedeni olması durumunda, İME dersini sonlandırmak üzere </w:t>
      </w:r>
      <w:r w:rsidR="002B2851" w:rsidRPr="00D65060">
        <w:rPr>
          <w:rFonts w:ascii="Times New Roman" w:hAnsi="Times New Roman" w:cs="Times New Roman"/>
          <w:sz w:val="24"/>
          <w:szCs w:val="24"/>
        </w:rPr>
        <w:t xml:space="preserve">veya değiştirmek üzere </w:t>
      </w:r>
      <w:r w:rsidRPr="00D65060">
        <w:rPr>
          <w:rFonts w:ascii="Times New Roman" w:hAnsi="Times New Roman" w:cs="Times New Roman"/>
          <w:sz w:val="24"/>
          <w:szCs w:val="24"/>
        </w:rPr>
        <w:t xml:space="preserve">Bölüm İME Komisyonuna yazılı olarak başvurur. Bölüm İME Komisyonu öğrencinin talebini inceleyerek, kabul ya da ret verebilir. Öğrencinin </w:t>
      </w:r>
      <w:r w:rsidR="002B2851" w:rsidRPr="00D65060">
        <w:rPr>
          <w:rFonts w:ascii="Times New Roman" w:hAnsi="Times New Roman" w:cs="Times New Roman"/>
          <w:sz w:val="24"/>
          <w:szCs w:val="24"/>
        </w:rPr>
        <w:t xml:space="preserve">İME dersini </w:t>
      </w:r>
      <w:r w:rsidRPr="00D65060">
        <w:rPr>
          <w:rFonts w:ascii="Times New Roman" w:hAnsi="Times New Roman" w:cs="Times New Roman"/>
          <w:sz w:val="24"/>
          <w:szCs w:val="24"/>
        </w:rPr>
        <w:t xml:space="preserve">sonlandırma talebinin kabul edilmesi durumunda, İME dersinden “F” notu ile devamsız şekilde başarısız olduğu kabul edilir. </w:t>
      </w:r>
      <w:r w:rsidR="002B2851" w:rsidRPr="00D65060">
        <w:rPr>
          <w:rFonts w:ascii="Times New Roman" w:hAnsi="Times New Roman" w:cs="Times New Roman"/>
          <w:sz w:val="24"/>
          <w:szCs w:val="24"/>
        </w:rPr>
        <w:t xml:space="preserve">Öğrencinin İME dersinde işletme değişiklik talebinin kabul edilmesi durumunda, </w:t>
      </w:r>
      <w:r w:rsidR="0077627C" w:rsidRPr="00D65060">
        <w:rPr>
          <w:rFonts w:ascii="Times New Roman" w:hAnsi="Times New Roman" w:cs="Times New Roman"/>
          <w:sz w:val="24"/>
          <w:szCs w:val="24"/>
        </w:rPr>
        <w:t xml:space="preserve">öğrenci eski işletmede geçirdiği haftalara ait ayrı bir Faaliyet Raporu düzenler ve gerekli alanları </w:t>
      </w:r>
      <w:r w:rsidR="00096790" w:rsidRPr="00D65060">
        <w:rPr>
          <w:rFonts w:ascii="Times New Roman" w:hAnsi="Times New Roman" w:cs="Times New Roman"/>
          <w:sz w:val="24"/>
          <w:szCs w:val="24"/>
        </w:rPr>
        <w:t>imzalatır</w:t>
      </w:r>
      <w:r w:rsidR="0077627C" w:rsidRPr="00D65060">
        <w:rPr>
          <w:rFonts w:ascii="Times New Roman" w:hAnsi="Times New Roman" w:cs="Times New Roman"/>
          <w:sz w:val="24"/>
          <w:szCs w:val="24"/>
        </w:rPr>
        <w:t xml:space="preserve">. </w:t>
      </w:r>
    </w:p>
    <w:p w14:paraId="53E6058F" w14:textId="17C23905" w:rsidR="00565E77" w:rsidRPr="00D65060" w:rsidRDefault="007F2BE8" w:rsidP="007F2BE8">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CA33B8" w:rsidRPr="00D65060">
        <w:rPr>
          <w:rFonts w:ascii="Times New Roman" w:hAnsi="Times New Roman" w:cs="Times New Roman"/>
          <w:sz w:val="24"/>
          <w:szCs w:val="24"/>
        </w:rPr>
        <w:t xml:space="preserve">Bölüm İME Komisyonu öğrencinin </w:t>
      </w:r>
      <w:r w:rsidR="002B2851" w:rsidRPr="00D65060">
        <w:rPr>
          <w:rFonts w:ascii="Times New Roman" w:hAnsi="Times New Roman" w:cs="Times New Roman"/>
          <w:sz w:val="24"/>
          <w:szCs w:val="24"/>
        </w:rPr>
        <w:t xml:space="preserve">İME dersini </w:t>
      </w:r>
      <w:r w:rsidR="00CA33B8" w:rsidRPr="00D65060">
        <w:rPr>
          <w:rFonts w:ascii="Times New Roman" w:hAnsi="Times New Roman" w:cs="Times New Roman"/>
          <w:sz w:val="24"/>
          <w:szCs w:val="24"/>
        </w:rPr>
        <w:t>sonlandırma</w:t>
      </w:r>
      <w:r w:rsidR="002B2851" w:rsidRPr="00D65060">
        <w:rPr>
          <w:rFonts w:ascii="Times New Roman" w:hAnsi="Times New Roman" w:cs="Times New Roman"/>
          <w:sz w:val="24"/>
          <w:szCs w:val="24"/>
        </w:rPr>
        <w:t xml:space="preserve"> veya işletme değiştirme</w:t>
      </w:r>
      <w:r w:rsidR="00CA33B8" w:rsidRPr="00D65060">
        <w:rPr>
          <w:rFonts w:ascii="Times New Roman" w:hAnsi="Times New Roman" w:cs="Times New Roman"/>
          <w:sz w:val="24"/>
          <w:szCs w:val="24"/>
        </w:rPr>
        <w:t xml:space="preserve"> talebini ret ederse, bu durumda öğrenci aynı işletmede İME sürecine devam etmek zorundadır. </w:t>
      </w:r>
    </w:p>
    <w:p w14:paraId="7C08F14E" w14:textId="77777777" w:rsidR="00565E77" w:rsidRPr="00D65060" w:rsidRDefault="00565E77" w:rsidP="00B12B83">
      <w:pPr>
        <w:spacing w:after="0" w:line="276" w:lineRule="auto"/>
        <w:ind w:left="426"/>
        <w:rPr>
          <w:rFonts w:ascii="Times New Roman" w:hAnsi="Times New Roman" w:cs="Times New Roman"/>
          <w:sz w:val="24"/>
          <w:szCs w:val="24"/>
        </w:rPr>
      </w:pPr>
    </w:p>
    <w:p w14:paraId="6FD5F4AF" w14:textId="3C3D3DE0" w:rsidR="00C41F89" w:rsidRPr="00D65060" w:rsidRDefault="00C41F89" w:rsidP="007F2BE8">
      <w:pPr>
        <w:spacing w:line="276" w:lineRule="auto"/>
        <w:ind w:left="426" w:hanging="426"/>
        <w:jc w:val="both"/>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 </w:t>
      </w:r>
      <w:r w:rsidR="00C76DD0" w:rsidRPr="00D65060">
        <w:rPr>
          <w:rFonts w:ascii="Times New Roman" w:hAnsi="Times New Roman" w:cs="Times New Roman"/>
          <w:b/>
          <w:sz w:val="24"/>
          <w:szCs w:val="24"/>
        </w:rPr>
        <w:t xml:space="preserve">(İME) </w:t>
      </w:r>
      <w:r w:rsidR="000B4799" w:rsidRPr="00D65060">
        <w:rPr>
          <w:rFonts w:ascii="Times New Roman" w:hAnsi="Times New Roman" w:cs="Times New Roman"/>
          <w:b/>
          <w:sz w:val="24"/>
          <w:szCs w:val="24"/>
        </w:rPr>
        <w:t xml:space="preserve">Sorumlusu </w:t>
      </w:r>
      <w:r w:rsidRPr="00D65060">
        <w:rPr>
          <w:rFonts w:ascii="Times New Roman" w:hAnsi="Times New Roman" w:cs="Times New Roman"/>
          <w:b/>
          <w:sz w:val="24"/>
          <w:szCs w:val="24"/>
        </w:rPr>
        <w:t>Değerlendirme Formu</w:t>
      </w:r>
    </w:p>
    <w:p w14:paraId="1937E188" w14:textId="7DB4E5BE" w:rsidR="00C41F89" w:rsidRPr="00D65060" w:rsidRDefault="00C41F89" w:rsidP="007F2BE8">
      <w:pPr>
        <w:spacing w:line="276" w:lineRule="auto"/>
        <w:jc w:val="both"/>
        <w:rPr>
          <w:rFonts w:ascii="Times New Roman" w:hAnsi="Times New Roman" w:cs="Times New Roman"/>
          <w:b/>
          <w:sz w:val="24"/>
          <w:szCs w:val="24"/>
        </w:rPr>
      </w:pPr>
      <w:r w:rsidRPr="00D65060">
        <w:rPr>
          <w:rFonts w:ascii="Times New Roman" w:hAnsi="Times New Roman" w:cs="Times New Roman"/>
          <w:b/>
          <w:sz w:val="24"/>
          <w:szCs w:val="24"/>
        </w:rPr>
        <w:t>MADDE 1</w:t>
      </w:r>
      <w:r w:rsidR="0002457A" w:rsidRPr="00D65060">
        <w:rPr>
          <w:rFonts w:ascii="Times New Roman" w:hAnsi="Times New Roman" w:cs="Times New Roman"/>
          <w:b/>
          <w:sz w:val="24"/>
          <w:szCs w:val="24"/>
        </w:rPr>
        <w:t>2</w:t>
      </w:r>
      <w:r w:rsidR="00593B84" w:rsidRPr="00D65060">
        <w:rPr>
          <w:rFonts w:ascii="Times New Roman" w:hAnsi="Times New Roman" w:cs="Times New Roman"/>
          <w:b/>
          <w:sz w:val="24"/>
          <w:szCs w:val="24"/>
        </w:rPr>
        <w:t xml:space="preserve">- </w:t>
      </w:r>
      <w:r w:rsidR="00593B84" w:rsidRPr="00D65060">
        <w:rPr>
          <w:rFonts w:ascii="Times New Roman" w:hAnsi="Times New Roman" w:cs="Times New Roman"/>
          <w:bCs/>
          <w:sz w:val="24"/>
          <w:szCs w:val="24"/>
        </w:rPr>
        <w:t>(1)</w:t>
      </w:r>
      <w:r w:rsidRPr="00D65060">
        <w:rPr>
          <w:rFonts w:ascii="Times New Roman" w:hAnsi="Times New Roman" w:cs="Times New Roman"/>
          <w:b/>
          <w:sz w:val="24"/>
          <w:szCs w:val="24"/>
        </w:rPr>
        <w:t xml:space="preserve"> </w:t>
      </w:r>
      <w:r w:rsidRPr="00D65060">
        <w:rPr>
          <w:rFonts w:ascii="Times New Roman" w:hAnsi="Times New Roman" w:cs="Times New Roman"/>
          <w:sz w:val="24"/>
          <w:szCs w:val="24"/>
        </w:rPr>
        <w:t xml:space="preserve">Öğrenciler, </w:t>
      </w:r>
      <w:r w:rsidR="00D10F88" w:rsidRPr="00D65060">
        <w:rPr>
          <w:rFonts w:ascii="Times New Roman" w:hAnsi="Times New Roman" w:cs="Times New Roman"/>
          <w:sz w:val="24"/>
          <w:szCs w:val="24"/>
        </w:rPr>
        <w:t xml:space="preserve">İME dersine </w:t>
      </w:r>
      <w:r w:rsidRPr="00D65060">
        <w:rPr>
          <w:rFonts w:ascii="Times New Roman" w:hAnsi="Times New Roman" w:cs="Times New Roman"/>
          <w:sz w:val="24"/>
          <w:szCs w:val="24"/>
        </w:rPr>
        <w:t xml:space="preserve">başlarken </w:t>
      </w:r>
      <w:r w:rsidR="00565E77" w:rsidRPr="00D65060">
        <w:rPr>
          <w:rFonts w:ascii="Times New Roman" w:hAnsi="Times New Roman" w:cs="Times New Roman"/>
          <w:sz w:val="24"/>
          <w:szCs w:val="24"/>
        </w:rPr>
        <w:t>İME</w:t>
      </w:r>
      <w:r w:rsidRPr="00D65060">
        <w:rPr>
          <w:rFonts w:ascii="Times New Roman" w:hAnsi="Times New Roman" w:cs="Times New Roman"/>
          <w:sz w:val="24"/>
          <w:szCs w:val="24"/>
        </w:rPr>
        <w:t xml:space="preserve"> </w:t>
      </w:r>
      <w:r w:rsidR="00604426" w:rsidRPr="00D65060">
        <w:rPr>
          <w:rFonts w:ascii="Times New Roman" w:hAnsi="Times New Roman" w:cs="Times New Roman"/>
          <w:sz w:val="24"/>
          <w:szCs w:val="24"/>
        </w:rPr>
        <w:t xml:space="preserve">Sorumlusu </w:t>
      </w:r>
      <w:r w:rsidRPr="00D65060">
        <w:rPr>
          <w:rFonts w:ascii="Times New Roman" w:hAnsi="Times New Roman" w:cs="Times New Roman"/>
          <w:sz w:val="24"/>
          <w:szCs w:val="24"/>
        </w:rPr>
        <w:t>Değerlendirme Formunu (</w:t>
      </w:r>
      <w:r w:rsidR="005B5805" w:rsidRPr="00D65060">
        <w:rPr>
          <w:rFonts w:ascii="Times New Roman" w:hAnsi="Times New Roman" w:cs="Times New Roman"/>
          <w:sz w:val="24"/>
          <w:szCs w:val="24"/>
        </w:rPr>
        <w:t>Form 4</w:t>
      </w:r>
      <w:r w:rsidRPr="00D65060">
        <w:rPr>
          <w:rFonts w:ascii="Times New Roman" w:hAnsi="Times New Roman" w:cs="Times New Roman"/>
          <w:sz w:val="24"/>
          <w:szCs w:val="24"/>
        </w:rPr>
        <w:t>)  İşletme yetkilisine vermek</w:t>
      </w:r>
      <w:r w:rsidR="00CF2646" w:rsidRPr="00D65060">
        <w:rPr>
          <w:rFonts w:ascii="Times New Roman" w:hAnsi="Times New Roman" w:cs="Times New Roman"/>
          <w:sz w:val="24"/>
          <w:szCs w:val="24"/>
        </w:rPr>
        <w:t xml:space="preserve">le yükümlüdür. İşletme yetkilileri </w:t>
      </w:r>
      <w:r w:rsidRPr="00D65060">
        <w:rPr>
          <w:rFonts w:ascii="Times New Roman" w:hAnsi="Times New Roman" w:cs="Times New Roman"/>
          <w:sz w:val="24"/>
          <w:szCs w:val="24"/>
        </w:rPr>
        <w:t>İME</w:t>
      </w:r>
      <w:r w:rsidR="00CF2646" w:rsidRPr="00D65060">
        <w:rPr>
          <w:rFonts w:ascii="Times New Roman" w:hAnsi="Times New Roman" w:cs="Times New Roman"/>
          <w:sz w:val="24"/>
          <w:szCs w:val="24"/>
        </w:rPr>
        <w:t xml:space="preserve"> bitiminde bu formu </w:t>
      </w:r>
      <w:r w:rsidRPr="00D65060">
        <w:rPr>
          <w:rFonts w:ascii="Times New Roman" w:hAnsi="Times New Roman" w:cs="Times New Roman"/>
          <w:sz w:val="24"/>
          <w:szCs w:val="24"/>
        </w:rPr>
        <w:t xml:space="preserve">ağzı kapalı ve imzalı “GİZLİ” ibareli bir zarf içinde </w:t>
      </w:r>
      <w:r w:rsidR="00690BE3" w:rsidRPr="00D65060">
        <w:rPr>
          <w:rFonts w:ascii="Times New Roman" w:hAnsi="Times New Roman" w:cs="Times New Roman"/>
          <w:sz w:val="24"/>
          <w:szCs w:val="24"/>
        </w:rPr>
        <w:t xml:space="preserve">Bölüm </w:t>
      </w:r>
      <w:r w:rsidR="005B5805" w:rsidRPr="00D65060">
        <w:rPr>
          <w:rFonts w:ascii="Times New Roman" w:hAnsi="Times New Roman" w:cs="Times New Roman"/>
          <w:sz w:val="24"/>
          <w:szCs w:val="24"/>
        </w:rPr>
        <w:t xml:space="preserve">İME komisyonuna </w:t>
      </w:r>
      <w:r w:rsidR="00CF2646" w:rsidRPr="00D65060">
        <w:rPr>
          <w:rFonts w:ascii="Times New Roman" w:hAnsi="Times New Roman" w:cs="Times New Roman"/>
          <w:sz w:val="24"/>
          <w:szCs w:val="24"/>
        </w:rPr>
        <w:t>elden teslimi</w:t>
      </w:r>
      <w:r w:rsidRPr="00D65060">
        <w:rPr>
          <w:rFonts w:ascii="Times New Roman" w:hAnsi="Times New Roman" w:cs="Times New Roman"/>
          <w:sz w:val="24"/>
          <w:szCs w:val="24"/>
        </w:rPr>
        <w:t xml:space="preserve"> ya da kargo ile ilgili Bölüm Başkanlığı adresine gönderilmesini sağlamakla yükümlüdür. </w:t>
      </w:r>
    </w:p>
    <w:p w14:paraId="0FD3D495" w14:textId="685BFE8E" w:rsidR="00C41F89" w:rsidRPr="00D65060" w:rsidRDefault="007F2BE8" w:rsidP="007F2BE8">
      <w:pPr>
        <w:spacing w:line="276" w:lineRule="auto"/>
        <w:jc w:val="both"/>
        <w:rPr>
          <w:rFonts w:ascii="Times New Roman" w:hAnsi="Times New Roman" w:cs="Times New Roman"/>
          <w:b/>
          <w:sz w:val="24"/>
          <w:szCs w:val="24"/>
        </w:rPr>
      </w:pPr>
      <w:r w:rsidRPr="00D65060">
        <w:rPr>
          <w:rFonts w:ascii="Times New Roman" w:hAnsi="Times New Roman" w:cs="Times New Roman"/>
          <w:sz w:val="24"/>
          <w:szCs w:val="24"/>
        </w:rPr>
        <w:t xml:space="preserve">(2) </w:t>
      </w:r>
      <w:r w:rsidR="00C41F89" w:rsidRPr="00D65060">
        <w:rPr>
          <w:rFonts w:ascii="Times New Roman" w:hAnsi="Times New Roman" w:cs="Times New Roman"/>
          <w:sz w:val="24"/>
          <w:szCs w:val="24"/>
        </w:rPr>
        <w:t>İME</w:t>
      </w:r>
      <w:r w:rsidR="00911E74" w:rsidRPr="00D65060">
        <w:rPr>
          <w:rFonts w:ascii="Times New Roman" w:hAnsi="Times New Roman" w:cs="Times New Roman"/>
          <w:sz w:val="24"/>
          <w:szCs w:val="24"/>
        </w:rPr>
        <w:t xml:space="preserve"> Sorumlusu</w:t>
      </w:r>
      <w:r w:rsidR="00C41F89" w:rsidRPr="00D65060">
        <w:rPr>
          <w:rFonts w:ascii="Times New Roman" w:hAnsi="Times New Roman" w:cs="Times New Roman"/>
          <w:sz w:val="24"/>
          <w:szCs w:val="24"/>
        </w:rPr>
        <w:t xml:space="preserve"> Değerlendirme Formu, İME bitiminden sonra en geç </w:t>
      </w:r>
      <w:r w:rsidR="00DF31A0" w:rsidRPr="00D65060">
        <w:rPr>
          <w:rFonts w:ascii="Times New Roman" w:hAnsi="Times New Roman" w:cs="Times New Roman"/>
          <w:sz w:val="24"/>
          <w:szCs w:val="24"/>
        </w:rPr>
        <w:t>beş (5) gün</w:t>
      </w:r>
      <w:r w:rsidR="00C41F89" w:rsidRPr="00D65060">
        <w:rPr>
          <w:rFonts w:ascii="Times New Roman" w:hAnsi="Times New Roman" w:cs="Times New Roman"/>
          <w:sz w:val="24"/>
          <w:szCs w:val="24"/>
        </w:rPr>
        <w:t xml:space="preserve"> içinde </w:t>
      </w:r>
      <w:r w:rsidR="00DF31A0" w:rsidRPr="00D65060">
        <w:rPr>
          <w:rFonts w:ascii="Times New Roman" w:hAnsi="Times New Roman" w:cs="Times New Roman"/>
          <w:sz w:val="24"/>
          <w:szCs w:val="24"/>
        </w:rPr>
        <w:t xml:space="preserve">Bölüm </w:t>
      </w:r>
      <w:r w:rsidR="003A0542" w:rsidRPr="00D65060">
        <w:rPr>
          <w:rFonts w:ascii="Times New Roman" w:hAnsi="Times New Roman" w:cs="Times New Roman"/>
          <w:sz w:val="24"/>
          <w:szCs w:val="24"/>
        </w:rPr>
        <w:t>İME K</w:t>
      </w:r>
      <w:r w:rsidR="00DF31A0" w:rsidRPr="00D65060">
        <w:rPr>
          <w:rFonts w:ascii="Times New Roman" w:hAnsi="Times New Roman" w:cs="Times New Roman"/>
          <w:sz w:val="24"/>
          <w:szCs w:val="24"/>
        </w:rPr>
        <w:t xml:space="preserve">omisyonuna </w:t>
      </w:r>
      <w:r w:rsidR="00C41F89" w:rsidRPr="00D65060">
        <w:rPr>
          <w:rFonts w:ascii="Times New Roman" w:hAnsi="Times New Roman" w:cs="Times New Roman"/>
          <w:sz w:val="24"/>
          <w:szCs w:val="24"/>
        </w:rPr>
        <w:t xml:space="preserve">ulaşmalıdır. </w:t>
      </w:r>
    </w:p>
    <w:p w14:paraId="4C8F181E" w14:textId="37DFC053" w:rsidR="00C41F89" w:rsidRPr="00D65060" w:rsidRDefault="007F2BE8" w:rsidP="007F2BE8">
      <w:pPr>
        <w:spacing w:line="276" w:lineRule="auto"/>
        <w:jc w:val="both"/>
        <w:rPr>
          <w:rFonts w:ascii="Times New Roman" w:hAnsi="Times New Roman" w:cs="Times New Roman"/>
          <w:b/>
          <w:sz w:val="24"/>
          <w:szCs w:val="24"/>
        </w:rPr>
      </w:pPr>
      <w:r w:rsidRPr="00D65060">
        <w:rPr>
          <w:rFonts w:ascii="Times New Roman" w:hAnsi="Times New Roman" w:cs="Times New Roman"/>
          <w:sz w:val="24"/>
          <w:szCs w:val="24"/>
        </w:rPr>
        <w:t xml:space="preserve">(3) </w:t>
      </w:r>
      <w:r w:rsidR="00C41F89" w:rsidRPr="00D65060">
        <w:rPr>
          <w:rFonts w:ascii="Times New Roman" w:hAnsi="Times New Roman" w:cs="Times New Roman"/>
          <w:sz w:val="24"/>
          <w:szCs w:val="24"/>
        </w:rPr>
        <w:t xml:space="preserve">İME </w:t>
      </w:r>
      <w:r w:rsidR="000B4799" w:rsidRPr="00D65060">
        <w:rPr>
          <w:rFonts w:ascii="Times New Roman" w:hAnsi="Times New Roman" w:cs="Times New Roman"/>
          <w:sz w:val="24"/>
          <w:szCs w:val="24"/>
        </w:rPr>
        <w:t xml:space="preserve">Sorumlusu </w:t>
      </w:r>
      <w:r w:rsidR="00C41F89" w:rsidRPr="00D65060">
        <w:rPr>
          <w:rFonts w:ascii="Times New Roman" w:hAnsi="Times New Roman" w:cs="Times New Roman"/>
          <w:sz w:val="24"/>
          <w:szCs w:val="24"/>
        </w:rPr>
        <w:t>Değerlendirme Formunda firma ile ilgili kısımlar işletmece mutlaka doldurulmalı ve onaylanmalıdır.</w:t>
      </w:r>
    </w:p>
    <w:p w14:paraId="289D1563" w14:textId="77777777" w:rsidR="00C41F89" w:rsidRPr="00D65060" w:rsidRDefault="00C41F89" w:rsidP="00B12B83">
      <w:pPr>
        <w:pStyle w:val="ListeParagraf"/>
        <w:spacing w:before="0" w:line="276" w:lineRule="auto"/>
        <w:ind w:left="426" w:firstLine="0"/>
        <w:rPr>
          <w:rFonts w:ascii="Times New Roman" w:eastAsiaTheme="minorHAnsi" w:hAnsi="Times New Roman" w:cs="Times New Roman"/>
          <w:b/>
          <w:sz w:val="24"/>
          <w:szCs w:val="24"/>
        </w:rPr>
      </w:pPr>
    </w:p>
    <w:p w14:paraId="2D4A2C51" w14:textId="754DFC7C" w:rsidR="00C41F89" w:rsidRPr="00D65060" w:rsidRDefault="00C41F89" w:rsidP="0070469D">
      <w:pPr>
        <w:spacing w:line="276" w:lineRule="auto"/>
        <w:ind w:left="426" w:hanging="426"/>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 </w:t>
      </w:r>
      <w:r w:rsidR="00C76DD0" w:rsidRPr="00D65060">
        <w:rPr>
          <w:rFonts w:ascii="Times New Roman" w:hAnsi="Times New Roman" w:cs="Times New Roman"/>
          <w:b/>
          <w:sz w:val="24"/>
          <w:szCs w:val="24"/>
        </w:rPr>
        <w:t xml:space="preserve">(İME) </w:t>
      </w:r>
      <w:r w:rsidRPr="00D65060">
        <w:rPr>
          <w:rFonts w:ascii="Times New Roman" w:hAnsi="Times New Roman" w:cs="Times New Roman"/>
          <w:b/>
          <w:sz w:val="24"/>
          <w:szCs w:val="24"/>
        </w:rPr>
        <w:t>Faaliyet Raporu</w:t>
      </w:r>
    </w:p>
    <w:p w14:paraId="4A94A3DD" w14:textId="11373769" w:rsidR="00C41F89" w:rsidRPr="00D65060" w:rsidRDefault="00C41F89" w:rsidP="0070469D">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MADDE 1</w:t>
      </w:r>
      <w:r w:rsidR="0002457A" w:rsidRPr="00D65060">
        <w:rPr>
          <w:rFonts w:ascii="Times New Roman" w:hAnsi="Times New Roman" w:cs="Times New Roman"/>
          <w:b/>
          <w:sz w:val="24"/>
          <w:szCs w:val="24"/>
        </w:rPr>
        <w:t>3</w:t>
      </w:r>
      <w:r w:rsidR="00593B84" w:rsidRPr="00D65060">
        <w:rPr>
          <w:rFonts w:ascii="Times New Roman" w:hAnsi="Times New Roman" w:cs="Times New Roman"/>
          <w:b/>
          <w:sz w:val="24"/>
          <w:szCs w:val="24"/>
        </w:rPr>
        <w:t xml:space="preserve">- </w:t>
      </w:r>
      <w:r w:rsidR="00593B84" w:rsidRPr="00D65060">
        <w:rPr>
          <w:rFonts w:ascii="Times New Roman" w:hAnsi="Times New Roman" w:cs="Times New Roman"/>
          <w:bCs/>
          <w:sz w:val="24"/>
          <w:szCs w:val="24"/>
        </w:rPr>
        <w:t>(1)</w:t>
      </w:r>
      <w:r w:rsidRPr="00D65060">
        <w:rPr>
          <w:rFonts w:ascii="Times New Roman" w:hAnsi="Times New Roman" w:cs="Times New Roman"/>
          <w:b/>
          <w:sz w:val="24"/>
          <w:szCs w:val="24"/>
        </w:rPr>
        <w:t xml:space="preserve"> </w:t>
      </w:r>
      <w:r w:rsidRPr="00D65060">
        <w:rPr>
          <w:rFonts w:ascii="Times New Roman" w:hAnsi="Times New Roman" w:cs="Times New Roman"/>
          <w:sz w:val="24"/>
          <w:szCs w:val="24"/>
        </w:rPr>
        <w:t xml:space="preserve">Bölüm Öğrencileri, </w:t>
      </w:r>
      <w:r w:rsidR="00C1439B" w:rsidRPr="00D65060">
        <w:rPr>
          <w:rFonts w:ascii="Times New Roman" w:hAnsi="Times New Roman" w:cs="Times New Roman"/>
          <w:sz w:val="24"/>
          <w:szCs w:val="24"/>
        </w:rPr>
        <w:t xml:space="preserve">İME </w:t>
      </w:r>
      <w:r w:rsidRPr="00D65060">
        <w:rPr>
          <w:rFonts w:ascii="Times New Roman" w:hAnsi="Times New Roman" w:cs="Times New Roman"/>
          <w:sz w:val="24"/>
          <w:szCs w:val="24"/>
        </w:rPr>
        <w:t xml:space="preserve">ile ilgili olarak, </w:t>
      </w:r>
      <w:r w:rsidR="00C1439B" w:rsidRPr="00D65060">
        <w:rPr>
          <w:rFonts w:ascii="Times New Roman" w:hAnsi="Times New Roman" w:cs="Times New Roman"/>
          <w:sz w:val="24"/>
          <w:szCs w:val="24"/>
        </w:rPr>
        <w:t>İME</w:t>
      </w:r>
      <w:r w:rsidRPr="00D65060">
        <w:rPr>
          <w:rFonts w:ascii="Times New Roman" w:hAnsi="Times New Roman" w:cs="Times New Roman"/>
          <w:sz w:val="24"/>
          <w:szCs w:val="24"/>
        </w:rPr>
        <w:t xml:space="preserve"> kılavuzunda belirtilen biçim ve içerikteki </w:t>
      </w:r>
      <w:r w:rsidR="00C1439B" w:rsidRPr="00D65060">
        <w:rPr>
          <w:rFonts w:ascii="Times New Roman" w:hAnsi="Times New Roman" w:cs="Times New Roman"/>
          <w:sz w:val="24"/>
          <w:szCs w:val="24"/>
        </w:rPr>
        <w:t>İME</w:t>
      </w:r>
      <w:r w:rsidRPr="00D65060">
        <w:rPr>
          <w:rFonts w:ascii="Times New Roman" w:hAnsi="Times New Roman" w:cs="Times New Roman"/>
          <w:sz w:val="24"/>
          <w:szCs w:val="24"/>
        </w:rPr>
        <w:t xml:space="preserve"> Faaliyet Rapor</w:t>
      </w:r>
      <w:r w:rsidR="00D31408" w:rsidRPr="00D65060">
        <w:rPr>
          <w:rFonts w:ascii="Times New Roman" w:hAnsi="Times New Roman" w:cs="Times New Roman"/>
          <w:sz w:val="24"/>
          <w:szCs w:val="24"/>
        </w:rPr>
        <w:t>unu (Form 8)</w:t>
      </w:r>
      <w:r w:rsidRPr="00D65060">
        <w:rPr>
          <w:rFonts w:ascii="Times New Roman" w:hAnsi="Times New Roman" w:cs="Times New Roman"/>
          <w:sz w:val="24"/>
          <w:szCs w:val="24"/>
        </w:rPr>
        <w:t xml:space="preserve"> hazırlamak ve </w:t>
      </w:r>
      <w:r w:rsidR="00C1439B" w:rsidRPr="00D65060">
        <w:rPr>
          <w:rFonts w:ascii="Times New Roman" w:hAnsi="Times New Roman" w:cs="Times New Roman"/>
          <w:sz w:val="24"/>
          <w:szCs w:val="24"/>
        </w:rPr>
        <w:t>İME</w:t>
      </w:r>
      <w:r w:rsidRPr="00D65060">
        <w:rPr>
          <w:rFonts w:ascii="Times New Roman" w:hAnsi="Times New Roman" w:cs="Times New Roman"/>
          <w:sz w:val="24"/>
          <w:szCs w:val="24"/>
        </w:rPr>
        <w:t xml:space="preserve"> Komisyonuna </w:t>
      </w:r>
      <w:r w:rsidR="006B3003" w:rsidRPr="00D65060">
        <w:rPr>
          <w:rFonts w:ascii="Times New Roman" w:hAnsi="Times New Roman" w:cs="Times New Roman"/>
          <w:sz w:val="24"/>
          <w:szCs w:val="24"/>
        </w:rPr>
        <w:t xml:space="preserve">İME bitiminden sonra </w:t>
      </w:r>
      <w:r w:rsidRPr="00D65060">
        <w:rPr>
          <w:rFonts w:ascii="Times New Roman" w:hAnsi="Times New Roman" w:cs="Times New Roman"/>
          <w:sz w:val="24"/>
          <w:szCs w:val="24"/>
        </w:rPr>
        <w:t xml:space="preserve">en geç </w:t>
      </w:r>
      <w:r w:rsidR="006B3003" w:rsidRPr="00D65060">
        <w:rPr>
          <w:rFonts w:ascii="Times New Roman" w:hAnsi="Times New Roman" w:cs="Times New Roman"/>
          <w:sz w:val="24"/>
          <w:szCs w:val="24"/>
        </w:rPr>
        <w:t>beş (5) gün</w:t>
      </w:r>
      <w:r w:rsidRPr="00D65060">
        <w:rPr>
          <w:rFonts w:ascii="Times New Roman" w:hAnsi="Times New Roman" w:cs="Times New Roman"/>
          <w:sz w:val="24"/>
          <w:szCs w:val="24"/>
        </w:rPr>
        <w:t xml:space="preserve"> içinde teslim etmekle yükümlüdürler. </w:t>
      </w:r>
      <w:r w:rsidR="00C1439B" w:rsidRPr="00D65060">
        <w:rPr>
          <w:rFonts w:ascii="Times New Roman" w:hAnsi="Times New Roman" w:cs="Times New Roman"/>
          <w:sz w:val="24"/>
          <w:szCs w:val="24"/>
        </w:rPr>
        <w:t>İME</w:t>
      </w:r>
      <w:r w:rsidRPr="00D65060">
        <w:rPr>
          <w:rFonts w:ascii="Times New Roman" w:hAnsi="Times New Roman" w:cs="Times New Roman"/>
          <w:sz w:val="24"/>
          <w:szCs w:val="24"/>
        </w:rPr>
        <w:t xml:space="preserve"> </w:t>
      </w:r>
      <w:r w:rsidR="007559D9" w:rsidRPr="00D65060">
        <w:rPr>
          <w:rFonts w:ascii="Times New Roman" w:hAnsi="Times New Roman" w:cs="Times New Roman"/>
          <w:sz w:val="24"/>
          <w:szCs w:val="24"/>
        </w:rPr>
        <w:t xml:space="preserve">Faaliyet </w:t>
      </w:r>
      <w:r w:rsidRPr="00D65060">
        <w:rPr>
          <w:rFonts w:ascii="Times New Roman" w:hAnsi="Times New Roman" w:cs="Times New Roman"/>
          <w:sz w:val="24"/>
          <w:szCs w:val="24"/>
        </w:rPr>
        <w:t xml:space="preserve">Raporunu süresi içinde </w:t>
      </w:r>
      <w:r w:rsidR="00C1439B" w:rsidRPr="00D65060">
        <w:rPr>
          <w:rFonts w:ascii="Times New Roman" w:hAnsi="Times New Roman" w:cs="Times New Roman"/>
          <w:sz w:val="24"/>
          <w:szCs w:val="24"/>
        </w:rPr>
        <w:t>İME</w:t>
      </w:r>
      <w:r w:rsidRPr="00D65060">
        <w:rPr>
          <w:rFonts w:ascii="Times New Roman" w:hAnsi="Times New Roman" w:cs="Times New Roman"/>
          <w:sz w:val="24"/>
          <w:szCs w:val="24"/>
        </w:rPr>
        <w:t xml:space="preserve"> Komisyonuna teslim etmeyen öğrencilerin </w:t>
      </w:r>
      <w:r w:rsidR="00C1439B" w:rsidRPr="00D65060">
        <w:rPr>
          <w:rFonts w:ascii="Times New Roman" w:hAnsi="Times New Roman" w:cs="Times New Roman"/>
          <w:sz w:val="24"/>
          <w:szCs w:val="24"/>
        </w:rPr>
        <w:t>İME</w:t>
      </w:r>
      <w:r w:rsidRPr="00D65060">
        <w:rPr>
          <w:rFonts w:ascii="Times New Roman" w:hAnsi="Times New Roman" w:cs="Times New Roman"/>
          <w:sz w:val="24"/>
          <w:szCs w:val="24"/>
        </w:rPr>
        <w:t xml:space="preserve"> çalışmaları geçersiz ve başarısız sayılır.</w:t>
      </w:r>
    </w:p>
    <w:p w14:paraId="435F2CE0" w14:textId="24D3F52B" w:rsidR="00C41F89"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C1439B" w:rsidRPr="00D65060">
        <w:rPr>
          <w:rFonts w:ascii="Times New Roman" w:hAnsi="Times New Roman" w:cs="Times New Roman"/>
          <w:sz w:val="24"/>
          <w:szCs w:val="24"/>
        </w:rPr>
        <w:t xml:space="preserve">İME </w:t>
      </w:r>
      <w:r w:rsidR="00C41F89" w:rsidRPr="00D65060">
        <w:rPr>
          <w:rFonts w:ascii="Times New Roman" w:hAnsi="Times New Roman" w:cs="Times New Roman"/>
          <w:sz w:val="24"/>
          <w:szCs w:val="24"/>
        </w:rPr>
        <w:t xml:space="preserve">Faaliyet Raporu, çalışılan işletme hakkında genel tanıtım ve organizasyon ile </w:t>
      </w:r>
      <w:r w:rsidR="00C1439B" w:rsidRPr="00D65060">
        <w:rPr>
          <w:rFonts w:ascii="Times New Roman" w:hAnsi="Times New Roman" w:cs="Times New Roman"/>
          <w:sz w:val="24"/>
          <w:szCs w:val="24"/>
        </w:rPr>
        <w:t>İME</w:t>
      </w:r>
      <w:r w:rsidR="00C41F89" w:rsidRPr="00D65060">
        <w:rPr>
          <w:rFonts w:ascii="Times New Roman" w:hAnsi="Times New Roman" w:cs="Times New Roman"/>
          <w:sz w:val="24"/>
          <w:szCs w:val="24"/>
        </w:rPr>
        <w:t xml:space="preserve"> süresince yapılan işler hakkında teorik ve pratik çalışmaları kapsamalıdır. </w:t>
      </w:r>
    </w:p>
    <w:p w14:paraId="6BD66913" w14:textId="571775D0" w:rsidR="00ED27F0"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lastRenderedPageBreak/>
        <w:t xml:space="preserve">(3) </w:t>
      </w:r>
      <w:r w:rsidR="00ED27F0" w:rsidRPr="00D65060">
        <w:rPr>
          <w:rFonts w:ascii="Times New Roman" w:hAnsi="Times New Roman" w:cs="Times New Roman"/>
          <w:sz w:val="24"/>
          <w:szCs w:val="24"/>
        </w:rPr>
        <w:t>İME kapsamında yapılan çalışmalar, süreleri de belirtilerek İME defterindeki haftalık çalışma çizelgesine okunaklı biçimde, yazım kurallarına, teknik rapor formatına ve mesleki terminolojiye dikkat edilerek yazılır.</w:t>
      </w:r>
    </w:p>
    <w:p w14:paraId="0B02C2C3" w14:textId="5C944DF4" w:rsidR="00BA29EA"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C1439B" w:rsidRPr="00D65060">
        <w:rPr>
          <w:rFonts w:ascii="Times New Roman" w:hAnsi="Times New Roman" w:cs="Times New Roman"/>
          <w:sz w:val="24"/>
          <w:szCs w:val="24"/>
        </w:rPr>
        <w:t>İME</w:t>
      </w:r>
      <w:r w:rsidR="00C41F89" w:rsidRPr="00D65060">
        <w:rPr>
          <w:rFonts w:ascii="Times New Roman" w:hAnsi="Times New Roman" w:cs="Times New Roman"/>
          <w:sz w:val="24"/>
          <w:szCs w:val="24"/>
        </w:rPr>
        <w:t xml:space="preserve"> Faaliyet </w:t>
      </w:r>
      <w:r w:rsidR="00F90CEA" w:rsidRPr="00D65060">
        <w:rPr>
          <w:rFonts w:ascii="Times New Roman" w:hAnsi="Times New Roman" w:cs="Times New Roman"/>
          <w:sz w:val="24"/>
          <w:szCs w:val="24"/>
        </w:rPr>
        <w:t xml:space="preserve">Raporu günlük veya haftalık olarak </w:t>
      </w:r>
      <w:r w:rsidR="00C41F89" w:rsidRPr="00D65060">
        <w:rPr>
          <w:rFonts w:ascii="Times New Roman" w:hAnsi="Times New Roman" w:cs="Times New Roman"/>
          <w:sz w:val="24"/>
          <w:szCs w:val="24"/>
        </w:rPr>
        <w:t xml:space="preserve">doldurulmalıdır. </w:t>
      </w:r>
      <w:r w:rsidR="00C1439B" w:rsidRPr="00D65060">
        <w:rPr>
          <w:rFonts w:ascii="Times New Roman" w:hAnsi="Times New Roman" w:cs="Times New Roman"/>
          <w:sz w:val="24"/>
          <w:szCs w:val="24"/>
        </w:rPr>
        <w:t>İME</w:t>
      </w:r>
      <w:r w:rsidR="00C41F89" w:rsidRPr="00D65060">
        <w:rPr>
          <w:rFonts w:ascii="Times New Roman" w:hAnsi="Times New Roman" w:cs="Times New Roman"/>
          <w:sz w:val="24"/>
          <w:szCs w:val="24"/>
        </w:rPr>
        <w:t xml:space="preserve"> </w:t>
      </w:r>
      <w:r w:rsidR="007559D9" w:rsidRPr="00D65060">
        <w:rPr>
          <w:rFonts w:ascii="Times New Roman" w:hAnsi="Times New Roman" w:cs="Times New Roman"/>
          <w:sz w:val="24"/>
          <w:szCs w:val="24"/>
        </w:rPr>
        <w:t xml:space="preserve">Faaliyet </w:t>
      </w:r>
      <w:r w:rsidR="00C41F89" w:rsidRPr="00D65060">
        <w:rPr>
          <w:rFonts w:ascii="Times New Roman" w:hAnsi="Times New Roman" w:cs="Times New Roman"/>
          <w:sz w:val="24"/>
          <w:szCs w:val="24"/>
        </w:rPr>
        <w:t xml:space="preserve">Raporunun sayfaları, </w:t>
      </w:r>
      <w:r w:rsidR="00C1439B" w:rsidRPr="00D65060">
        <w:rPr>
          <w:rFonts w:ascii="Times New Roman" w:hAnsi="Times New Roman" w:cs="Times New Roman"/>
          <w:sz w:val="24"/>
          <w:szCs w:val="24"/>
        </w:rPr>
        <w:t>İME</w:t>
      </w:r>
      <w:r w:rsidR="00C41F89" w:rsidRPr="00D65060">
        <w:rPr>
          <w:rFonts w:ascii="Times New Roman" w:hAnsi="Times New Roman" w:cs="Times New Roman"/>
          <w:sz w:val="24"/>
          <w:szCs w:val="24"/>
        </w:rPr>
        <w:t xml:space="preserve"> Yetkilisine onaylatılmalıdır. İşletme</w:t>
      </w:r>
      <w:r w:rsidR="00692D53" w:rsidRPr="00D65060">
        <w:rPr>
          <w:rFonts w:ascii="Times New Roman" w:hAnsi="Times New Roman" w:cs="Times New Roman"/>
          <w:sz w:val="24"/>
          <w:szCs w:val="24"/>
        </w:rPr>
        <w:t xml:space="preserve">de Mesleki </w:t>
      </w:r>
      <w:r w:rsidR="00C41F89" w:rsidRPr="00D65060">
        <w:rPr>
          <w:rFonts w:ascii="Times New Roman" w:hAnsi="Times New Roman" w:cs="Times New Roman"/>
          <w:sz w:val="24"/>
          <w:szCs w:val="24"/>
        </w:rPr>
        <w:t xml:space="preserve">Eğitim </w:t>
      </w:r>
      <w:r w:rsidR="00692D53" w:rsidRPr="00D65060">
        <w:rPr>
          <w:rFonts w:ascii="Times New Roman" w:hAnsi="Times New Roman" w:cs="Times New Roman"/>
          <w:sz w:val="24"/>
          <w:szCs w:val="24"/>
        </w:rPr>
        <w:t xml:space="preserve">sorumlusu </w:t>
      </w:r>
      <w:r w:rsidR="00C41F89" w:rsidRPr="00D65060">
        <w:rPr>
          <w:rFonts w:ascii="Times New Roman" w:hAnsi="Times New Roman" w:cs="Times New Roman"/>
          <w:sz w:val="24"/>
          <w:szCs w:val="24"/>
        </w:rPr>
        <w:t xml:space="preserve">firmanın ticari sırlarına yönelik sakıncalı gördüğü kısımların çıkarılmasını talep ederse öğrenci bu kısımları çıkarır ve bu kısımlarla ilgili yaptığı çıkarma işlemini raporda belirtir. </w:t>
      </w:r>
    </w:p>
    <w:p w14:paraId="3549742D" w14:textId="116E5231" w:rsidR="00C41F89"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(5) </w:t>
      </w:r>
      <w:r w:rsidR="00C41F89" w:rsidRPr="00D65060">
        <w:rPr>
          <w:rFonts w:ascii="Times New Roman" w:hAnsi="Times New Roman" w:cs="Times New Roman"/>
          <w:sz w:val="24"/>
          <w:szCs w:val="24"/>
        </w:rPr>
        <w:t xml:space="preserve">Her sayfanın alt kısmında onaylayan kişinin imzası ve kaşesi yer almalıdır. </w:t>
      </w:r>
    </w:p>
    <w:p w14:paraId="76E5B4F6" w14:textId="344997E9" w:rsidR="00335FD7"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335FD7" w:rsidRPr="00D65060">
        <w:rPr>
          <w:rFonts w:ascii="Times New Roman" w:hAnsi="Times New Roman" w:cs="Times New Roman"/>
          <w:sz w:val="24"/>
          <w:szCs w:val="24"/>
        </w:rPr>
        <w:t>İME Faaliyet Raporu</w:t>
      </w:r>
      <w:r w:rsidR="004B0BAF" w:rsidRPr="00D65060">
        <w:rPr>
          <w:rFonts w:ascii="Times New Roman" w:hAnsi="Times New Roman" w:cs="Times New Roman"/>
          <w:sz w:val="24"/>
          <w:szCs w:val="24"/>
        </w:rPr>
        <w:t>nun</w:t>
      </w:r>
      <w:r w:rsidR="00335FD7" w:rsidRPr="00D65060">
        <w:rPr>
          <w:rFonts w:ascii="Times New Roman" w:hAnsi="Times New Roman" w:cs="Times New Roman"/>
          <w:sz w:val="24"/>
          <w:szCs w:val="24"/>
        </w:rPr>
        <w:t xml:space="preserve"> sayfa sayısı en fazla </w:t>
      </w:r>
      <w:r w:rsidR="000726FC" w:rsidRPr="00D65060">
        <w:rPr>
          <w:rFonts w:ascii="Times New Roman" w:hAnsi="Times New Roman" w:cs="Times New Roman"/>
          <w:sz w:val="24"/>
          <w:szCs w:val="24"/>
        </w:rPr>
        <w:t>otuz (30)</w:t>
      </w:r>
      <w:r w:rsidR="00335FD7" w:rsidRPr="00D65060">
        <w:rPr>
          <w:rFonts w:ascii="Times New Roman" w:hAnsi="Times New Roman" w:cs="Times New Roman"/>
          <w:sz w:val="24"/>
          <w:szCs w:val="24"/>
        </w:rPr>
        <w:t xml:space="preserve"> olmalıdır.</w:t>
      </w:r>
      <w:r w:rsidR="000726FC" w:rsidRPr="00D65060">
        <w:rPr>
          <w:rFonts w:ascii="Times New Roman" w:hAnsi="Times New Roman" w:cs="Times New Roman"/>
          <w:sz w:val="24"/>
          <w:szCs w:val="24"/>
        </w:rPr>
        <w:t xml:space="preserve"> </w:t>
      </w:r>
    </w:p>
    <w:p w14:paraId="5DFAC447" w14:textId="6273CE09" w:rsidR="00C41F89"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(7) </w:t>
      </w:r>
      <w:r w:rsidR="00C41F89" w:rsidRPr="00D65060">
        <w:rPr>
          <w:rFonts w:ascii="Times New Roman" w:hAnsi="Times New Roman" w:cs="Times New Roman"/>
          <w:sz w:val="24"/>
          <w:szCs w:val="24"/>
        </w:rPr>
        <w:t xml:space="preserve">Faaliyet Rapor materyalleri yazılı olabileceği gibi basılmış veya dijital formatta görsel ve işitsel veriler de olabilir. </w:t>
      </w:r>
    </w:p>
    <w:p w14:paraId="6F805A02" w14:textId="3C3252E1" w:rsidR="00F45A8A"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(8) </w:t>
      </w:r>
      <w:r w:rsidR="00C41F89" w:rsidRPr="00D65060">
        <w:rPr>
          <w:rFonts w:ascii="Times New Roman" w:hAnsi="Times New Roman" w:cs="Times New Roman"/>
          <w:sz w:val="24"/>
          <w:szCs w:val="24"/>
        </w:rPr>
        <w:t>Faaliyet Rapor ekinde verilecek çizim ve şemalar teknik resim kurallarına uygun olmalıdır</w:t>
      </w:r>
      <w:r w:rsidR="00C1439B" w:rsidRPr="00D65060">
        <w:rPr>
          <w:rFonts w:ascii="Times New Roman" w:hAnsi="Times New Roman" w:cs="Times New Roman"/>
          <w:sz w:val="24"/>
          <w:szCs w:val="24"/>
        </w:rPr>
        <w:t>. Bölüm İME</w:t>
      </w:r>
      <w:r w:rsidR="00C41F89" w:rsidRPr="00D65060">
        <w:rPr>
          <w:rFonts w:ascii="Times New Roman" w:hAnsi="Times New Roman" w:cs="Times New Roman"/>
          <w:sz w:val="24"/>
          <w:szCs w:val="24"/>
        </w:rPr>
        <w:t xml:space="preserve"> Komisyonu tarafından istenecek diğer bilgi ve belgeler de </w:t>
      </w:r>
      <w:r w:rsidR="00C1439B" w:rsidRPr="00D65060">
        <w:rPr>
          <w:rFonts w:ascii="Times New Roman" w:hAnsi="Times New Roman" w:cs="Times New Roman"/>
          <w:sz w:val="24"/>
          <w:szCs w:val="24"/>
        </w:rPr>
        <w:t>İME</w:t>
      </w:r>
      <w:r w:rsidR="00C41F89" w:rsidRPr="00D65060">
        <w:rPr>
          <w:rFonts w:ascii="Times New Roman" w:hAnsi="Times New Roman" w:cs="Times New Roman"/>
          <w:sz w:val="24"/>
          <w:szCs w:val="24"/>
        </w:rPr>
        <w:t xml:space="preserve"> Faaliyet Raporuna eklenmelidir. </w:t>
      </w:r>
    </w:p>
    <w:p w14:paraId="3FBE75DE" w14:textId="4F7ABCD4" w:rsidR="00F45A8A"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(9) </w:t>
      </w:r>
      <w:r w:rsidR="00F45A8A" w:rsidRPr="00D65060">
        <w:rPr>
          <w:rFonts w:ascii="Times New Roman" w:hAnsi="Times New Roman" w:cs="Times New Roman"/>
          <w:sz w:val="24"/>
          <w:szCs w:val="24"/>
        </w:rPr>
        <w:t>Faaliyet Raporunda çalışma kodları, görseller vb. içerikler işletmenin güvenlik gerekçeleriyle paylaşılmak iste</w:t>
      </w:r>
      <w:r w:rsidR="00613795" w:rsidRPr="00D65060">
        <w:rPr>
          <w:rFonts w:ascii="Times New Roman" w:hAnsi="Times New Roman" w:cs="Times New Roman"/>
          <w:sz w:val="24"/>
          <w:szCs w:val="24"/>
        </w:rPr>
        <w:t>n</w:t>
      </w:r>
      <w:r w:rsidR="00F45A8A" w:rsidRPr="00D65060">
        <w:rPr>
          <w:rFonts w:ascii="Times New Roman" w:hAnsi="Times New Roman" w:cs="Times New Roman"/>
          <w:sz w:val="24"/>
          <w:szCs w:val="24"/>
        </w:rPr>
        <w:t>mediği durumlarda işletmeden ilgili belge talep edilmeli ve rapora eklenmelidir.</w:t>
      </w:r>
    </w:p>
    <w:p w14:paraId="2833150D" w14:textId="77777777" w:rsidR="005F0745" w:rsidRPr="00D65060" w:rsidRDefault="005F0745" w:rsidP="00B12B83">
      <w:pPr>
        <w:spacing w:after="0" w:line="276" w:lineRule="auto"/>
        <w:ind w:left="426"/>
        <w:rPr>
          <w:rFonts w:ascii="Times New Roman" w:hAnsi="Times New Roman" w:cs="Times New Roman"/>
          <w:sz w:val="24"/>
          <w:szCs w:val="24"/>
        </w:rPr>
      </w:pPr>
    </w:p>
    <w:p w14:paraId="4ABB4D7E" w14:textId="754C9CE1" w:rsidR="005F0745" w:rsidRPr="00D65060" w:rsidRDefault="005F0745" w:rsidP="00B12B83">
      <w:pPr>
        <w:spacing w:line="276" w:lineRule="auto"/>
        <w:ind w:left="426"/>
        <w:jc w:val="center"/>
        <w:rPr>
          <w:rFonts w:ascii="Times New Roman" w:hAnsi="Times New Roman" w:cs="Times New Roman"/>
          <w:b/>
          <w:sz w:val="24"/>
          <w:szCs w:val="24"/>
        </w:rPr>
      </w:pPr>
      <w:r w:rsidRPr="00D65060">
        <w:rPr>
          <w:rFonts w:ascii="Times New Roman" w:hAnsi="Times New Roman" w:cs="Times New Roman"/>
          <w:b/>
          <w:sz w:val="24"/>
          <w:szCs w:val="24"/>
        </w:rPr>
        <w:t>ÜÇÜNCÜ BÖLÜM</w:t>
      </w:r>
    </w:p>
    <w:p w14:paraId="1397D9BC" w14:textId="68D4B1CD" w:rsidR="005F0745" w:rsidRPr="00D65060" w:rsidRDefault="005F0745" w:rsidP="00B12B83">
      <w:pPr>
        <w:spacing w:line="276" w:lineRule="auto"/>
        <w:ind w:left="426"/>
        <w:jc w:val="center"/>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Eğitimin </w:t>
      </w:r>
      <w:r w:rsidR="009A60AD" w:rsidRPr="00D65060">
        <w:rPr>
          <w:rFonts w:ascii="Times New Roman" w:hAnsi="Times New Roman" w:cs="Times New Roman"/>
          <w:b/>
          <w:sz w:val="24"/>
          <w:szCs w:val="24"/>
        </w:rPr>
        <w:t>Değerlendirmesi</w:t>
      </w:r>
    </w:p>
    <w:p w14:paraId="4388C8A1" w14:textId="715E11B4" w:rsidR="005F0745" w:rsidRPr="00D65060" w:rsidRDefault="005F0745" w:rsidP="0070469D">
      <w:pPr>
        <w:spacing w:line="276" w:lineRule="auto"/>
        <w:ind w:left="426" w:hanging="426"/>
        <w:rPr>
          <w:rFonts w:ascii="Times New Roman" w:hAnsi="Times New Roman" w:cs="Times New Roman"/>
          <w:sz w:val="24"/>
          <w:szCs w:val="24"/>
        </w:rPr>
      </w:pPr>
      <w:r w:rsidRPr="00D65060">
        <w:rPr>
          <w:rFonts w:ascii="Times New Roman" w:hAnsi="Times New Roman" w:cs="Times New Roman"/>
          <w:b/>
          <w:sz w:val="24"/>
          <w:szCs w:val="24"/>
        </w:rPr>
        <w:t>İşletmede Mesleki Eğitim</w:t>
      </w:r>
      <w:r w:rsidR="00C76DD0" w:rsidRPr="00D65060">
        <w:rPr>
          <w:rFonts w:ascii="Times New Roman" w:hAnsi="Times New Roman" w:cs="Times New Roman"/>
          <w:b/>
          <w:sz w:val="24"/>
          <w:szCs w:val="24"/>
        </w:rPr>
        <w:t xml:space="preserve"> (İME)</w:t>
      </w:r>
      <w:r w:rsidRPr="00D65060">
        <w:rPr>
          <w:rFonts w:ascii="Times New Roman" w:hAnsi="Times New Roman" w:cs="Times New Roman"/>
          <w:b/>
          <w:sz w:val="24"/>
          <w:szCs w:val="24"/>
        </w:rPr>
        <w:t xml:space="preserve"> Değerlendirmesi</w:t>
      </w:r>
    </w:p>
    <w:p w14:paraId="2E3E475D" w14:textId="06C492B6" w:rsidR="005F0745" w:rsidRPr="00D65060" w:rsidRDefault="005F0745" w:rsidP="0070469D">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MADDE 1</w:t>
      </w:r>
      <w:r w:rsidR="0002457A" w:rsidRPr="00D65060">
        <w:rPr>
          <w:rFonts w:ascii="Times New Roman" w:hAnsi="Times New Roman" w:cs="Times New Roman"/>
          <w:b/>
          <w:sz w:val="24"/>
          <w:szCs w:val="24"/>
        </w:rPr>
        <w:t>4</w:t>
      </w:r>
      <w:r w:rsidR="000F513A" w:rsidRPr="00D65060">
        <w:rPr>
          <w:rFonts w:ascii="Times New Roman" w:hAnsi="Times New Roman" w:cs="Times New Roman"/>
          <w:b/>
          <w:sz w:val="24"/>
          <w:szCs w:val="24"/>
        </w:rPr>
        <w:t xml:space="preserve">- </w:t>
      </w:r>
      <w:r w:rsidR="000F513A" w:rsidRPr="00D65060">
        <w:rPr>
          <w:rFonts w:ascii="Times New Roman" w:hAnsi="Times New Roman" w:cs="Times New Roman"/>
          <w:bCs/>
          <w:sz w:val="24"/>
          <w:szCs w:val="24"/>
        </w:rPr>
        <w:t>(1)</w:t>
      </w:r>
      <w:r w:rsidR="0070469D" w:rsidRPr="00D65060">
        <w:rPr>
          <w:rFonts w:ascii="Times New Roman" w:hAnsi="Times New Roman" w:cs="Times New Roman"/>
          <w:bCs/>
          <w:sz w:val="24"/>
          <w:szCs w:val="24"/>
        </w:rPr>
        <w:t xml:space="preserve"> </w:t>
      </w:r>
      <w:r w:rsidRPr="00D65060">
        <w:rPr>
          <w:rFonts w:ascii="Times New Roman" w:hAnsi="Times New Roman" w:cs="Times New Roman"/>
          <w:sz w:val="24"/>
          <w:szCs w:val="24"/>
        </w:rPr>
        <w:t xml:space="preserve">Öğrencilerin </w:t>
      </w:r>
      <w:r w:rsidR="00DC0903" w:rsidRPr="00D65060">
        <w:rPr>
          <w:rFonts w:ascii="Times New Roman" w:hAnsi="Times New Roman" w:cs="Times New Roman"/>
          <w:sz w:val="24"/>
          <w:szCs w:val="24"/>
        </w:rPr>
        <w:t>İME</w:t>
      </w:r>
      <w:r w:rsidRPr="00D65060">
        <w:rPr>
          <w:rFonts w:ascii="Times New Roman" w:hAnsi="Times New Roman" w:cs="Times New Roman"/>
          <w:sz w:val="24"/>
          <w:szCs w:val="24"/>
        </w:rPr>
        <w:t xml:space="preserve"> çalışmaları, işletme ve </w:t>
      </w:r>
      <w:r w:rsidR="00DC0903" w:rsidRPr="00D65060">
        <w:rPr>
          <w:rFonts w:ascii="Times New Roman" w:hAnsi="Times New Roman" w:cs="Times New Roman"/>
          <w:sz w:val="24"/>
          <w:szCs w:val="24"/>
        </w:rPr>
        <w:t>İME</w:t>
      </w:r>
      <w:r w:rsidRPr="00D65060">
        <w:rPr>
          <w:rFonts w:ascii="Times New Roman" w:hAnsi="Times New Roman" w:cs="Times New Roman"/>
          <w:sz w:val="24"/>
          <w:szCs w:val="24"/>
        </w:rPr>
        <w:t xml:space="preserve"> Komisyonu tarafından ayrı ayrı değerlendirilir.</w:t>
      </w:r>
    </w:p>
    <w:p w14:paraId="26447934" w14:textId="6C1EA580" w:rsidR="005F0745"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5F0745" w:rsidRPr="00D65060">
        <w:rPr>
          <w:rFonts w:ascii="Times New Roman" w:hAnsi="Times New Roman" w:cs="Times New Roman"/>
          <w:sz w:val="24"/>
          <w:szCs w:val="24"/>
        </w:rPr>
        <w:t xml:space="preserve">Öğrencilerin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w:t>
      </w:r>
      <w:r w:rsidR="007105D0" w:rsidRPr="00D65060">
        <w:rPr>
          <w:rFonts w:ascii="Times New Roman" w:hAnsi="Times New Roman" w:cs="Times New Roman"/>
          <w:sz w:val="24"/>
          <w:szCs w:val="24"/>
        </w:rPr>
        <w:t xml:space="preserve">Sorumlusu </w:t>
      </w:r>
      <w:r w:rsidR="005F0745" w:rsidRPr="00D65060">
        <w:rPr>
          <w:rFonts w:ascii="Times New Roman" w:hAnsi="Times New Roman" w:cs="Times New Roman"/>
          <w:sz w:val="24"/>
          <w:szCs w:val="24"/>
        </w:rPr>
        <w:t xml:space="preserve">Değerlendirme Formları ve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w:t>
      </w:r>
      <w:r w:rsidR="00EC7F41" w:rsidRPr="00D65060">
        <w:rPr>
          <w:rFonts w:ascii="Times New Roman" w:hAnsi="Times New Roman" w:cs="Times New Roman"/>
          <w:sz w:val="24"/>
          <w:szCs w:val="24"/>
        </w:rPr>
        <w:t xml:space="preserve">Faaliyet </w:t>
      </w:r>
      <w:r w:rsidR="005F0745" w:rsidRPr="00D65060">
        <w:rPr>
          <w:rFonts w:ascii="Times New Roman" w:hAnsi="Times New Roman" w:cs="Times New Roman"/>
          <w:sz w:val="24"/>
          <w:szCs w:val="24"/>
        </w:rPr>
        <w:t xml:space="preserve">Raporları; içerdiği bilgiler, belgeler, hazırlanışı, işletmede yapılan denetimler ve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w:t>
      </w:r>
      <w:r w:rsidR="007105D0" w:rsidRPr="00D65060">
        <w:rPr>
          <w:rFonts w:ascii="Times New Roman" w:hAnsi="Times New Roman" w:cs="Times New Roman"/>
          <w:sz w:val="24"/>
          <w:szCs w:val="24"/>
        </w:rPr>
        <w:t>Sorumlusu</w:t>
      </w:r>
      <w:r w:rsidR="005F0745" w:rsidRPr="00D65060">
        <w:rPr>
          <w:rFonts w:ascii="Times New Roman" w:hAnsi="Times New Roman" w:cs="Times New Roman"/>
          <w:sz w:val="24"/>
          <w:szCs w:val="24"/>
        </w:rPr>
        <w:t xml:space="preserve"> ile yapılan mülakatın sonucu göz önüne alınarak Bölüm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Komisyonu tarafından incelenir. Bölüm </w:t>
      </w:r>
      <w:r w:rsidR="00DC0903" w:rsidRPr="00D65060">
        <w:rPr>
          <w:rFonts w:ascii="Times New Roman" w:hAnsi="Times New Roman" w:cs="Times New Roman"/>
          <w:sz w:val="24"/>
          <w:szCs w:val="24"/>
        </w:rPr>
        <w:t xml:space="preserve">İME </w:t>
      </w:r>
      <w:r w:rsidR="005F0745" w:rsidRPr="00D65060">
        <w:rPr>
          <w:rFonts w:ascii="Times New Roman" w:hAnsi="Times New Roman" w:cs="Times New Roman"/>
          <w:sz w:val="24"/>
          <w:szCs w:val="24"/>
        </w:rPr>
        <w:t xml:space="preserve">Komisyonu, gerekli gördüğü takdirde, pratik çalışmalar hakkında öğrencileri mülakata veya yazılı sınava alabilir. Komisyon,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w:t>
      </w:r>
      <w:r w:rsidR="00C719B4" w:rsidRPr="00D65060">
        <w:rPr>
          <w:rFonts w:ascii="Times New Roman" w:hAnsi="Times New Roman" w:cs="Times New Roman"/>
          <w:sz w:val="24"/>
          <w:szCs w:val="24"/>
        </w:rPr>
        <w:t xml:space="preserve">Faaliyet </w:t>
      </w:r>
      <w:r w:rsidR="005F0745" w:rsidRPr="00D65060">
        <w:rPr>
          <w:rFonts w:ascii="Times New Roman" w:hAnsi="Times New Roman" w:cs="Times New Roman"/>
          <w:sz w:val="24"/>
          <w:szCs w:val="24"/>
        </w:rPr>
        <w:t xml:space="preserve">Raporunu yeterli görmediği hallerde, </w:t>
      </w:r>
      <w:r w:rsidR="00EC7F41" w:rsidRPr="00D65060">
        <w:rPr>
          <w:rFonts w:ascii="Times New Roman" w:hAnsi="Times New Roman" w:cs="Times New Roman"/>
          <w:sz w:val="24"/>
          <w:szCs w:val="24"/>
        </w:rPr>
        <w:t>Faaliyet R</w:t>
      </w:r>
      <w:r w:rsidR="005F0745" w:rsidRPr="00D65060">
        <w:rPr>
          <w:rFonts w:ascii="Times New Roman" w:hAnsi="Times New Roman" w:cs="Times New Roman"/>
          <w:sz w:val="24"/>
          <w:szCs w:val="24"/>
        </w:rPr>
        <w:t>aporun</w:t>
      </w:r>
      <w:r w:rsidR="00EC7F41" w:rsidRPr="00D65060">
        <w:rPr>
          <w:rFonts w:ascii="Times New Roman" w:hAnsi="Times New Roman" w:cs="Times New Roman"/>
          <w:sz w:val="24"/>
          <w:szCs w:val="24"/>
        </w:rPr>
        <w:t>un</w:t>
      </w:r>
      <w:r w:rsidR="005F0745" w:rsidRPr="00D65060">
        <w:rPr>
          <w:rFonts w:ascii="Times New Roman" w:hAnsi="Times New Roman" w:cs="Times New Roman"/>
          <w:sz w:val="24"/>
          <w:szCs w:val="24"/>
        </w:rPr>
        <w:t xml:space="preserve"> düzeltilmesini veya yeniden yazılmasını isteyebilir. Düzeltme veya yeniden rapor hazırlanması istenen öğrenciler,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Komisyonunun vereceği süre içerisinde raporlarını hazırlamalı ve teslim etmelidirler, aksi takdirde </w:t>
      </w:r>
      <w:r w:rsidR="00DC0903" w:rsidRPr="00D65060">
        <w:rPr>
          <w:rFonts w:ascii="Times New Roman" w:hAnsi="Times New Roman" w:cs="Times New Roman"/>
          <w:sz w:val="24"/>
          <w:szCs w:val="24"/>
        </w:rPr>
        <w:t>İME dersi</w:t>
      </w:r>
      <w:r w:rsidR="005F0745" w:rsidRPr="00D65060">
        <w:rPr>
          <w:rFonts w:ascii="Times New Roman" w:hAnsi="Times New Roman" w:cs="Times New Roman"/>
          <w:sz w:val="24"/>
          <w:szCs w:val="24"/>
        </w:rPr>
        <w:t xml:space="preserve"> başarısız sayılır.</w:t>
      </w:r>
    </w:p>
    <w:p w14:paraId="2BEA7F22" w14:textId="3BFEFE33" w:rsidR="005F0745"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5F0745" w:rsidRPr="00D65060">
        <w:rPr>
          <w:rFonts w:ascii="Times New Roman" w:hAnsi="Times New Roman" w:cs="Times New Roman"/>
          <w:sz w:val="24"/>
          <w:szCs w:val="24"/>
        </w:rPr>
        <w:t xml:space="preserve">Birbirine çok benzeyen, ders kitaplarındaki bilgilerin aynısından oluşan veya kopya olarak değerlendirilebilecek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w:t>
      </w:r>
      <w:r w:rsidR="00C719B4" w:rsidRPr="00D65060">
        <w:rPr>
          <w:rFonts w:ascii="Times New Roman" w:hAnsi="Times New Roman" w:cs="Times New Roman"/>
          <w:sz w:val="24"/>
          <w:szCs w:val="24"/>
        </w:rPr>
        <w:t xml:space="preserve">Faaliyet </w:t>
      </w:r>
      <w:r w:rsidR="005F0745" w:rsidRPr="00D65060">
        <w:rPr>
          <w:rFonts w:ascii="Times New Roman" w:hAnsi="Times New Roman" w:cs="Times New Roman"/>
          <w:sz w:val="24"/>
          <w:szCs w:val="24"/>
        </w:rPr>
        <w:t xml:space="preserve">Raporlarını hazırlayan öğrencilerin </w:t>
      </w:r>
      <w:r w:rsidR="006C0681" w:rsidRPr="00D65060">
        <w:rPr>
          <w:rFonts w:ascii="Times New Roman" w:hAnsi="Times New Roman" w:cs="Times New Roman"/>
          <w:sz w:val="24"/>
          <w:szCs w:val="24"/>
        </w:rPr>
        <w:t>İME dersi</w:t>
      </w:r>
      <w:r w:rsidR="005F0745" w:rsidRPr="00D65060">
        <w:rPr>
          <w:rFonts w:ascii="Times New Roman" w:hAnsi="Times New Roman" w:cs="Times New Roman"/>
          <w:sz w:val="24"/>
          <w:szCs w:val="24"/>
        </w:rPr>
        <w:t xml:space="preserve">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Değerlendirme Formlarına bakılmaksızın başarısız sayılır.</w:t>
      </w:r>
    </w:p>
    <w:p w14:paraId="5E1BFA84" w14:textId="753F6C62" w:rsidR="005F0745"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Raporlarının incelenmesi sonucunda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dokümanlarında tahrifat yapan veya </w:t>
      </w:r>
      <w:r w:rsidR="00A6703C" w:rsidRPr="00D65060">
        <w:rPr>
          <w:rFonts w:ascii="Times New Roman" w:hAnsi="Times New Roman" w:cs="Times New Roman"/>
          <w:sz w:val="24"/>
          <w:szCs w:val="24"/>
        </w:rPr>
        <w:t>İME dersine</w:t>
      </w:r>
      <w:r w:rsidR="005F0745" w:rsidRPr="00D65060">
        <w:rPr>
          <w:rFonts w:ascii="Times New Roman" w:hAnsi="Times New Roman" w:cs="Times New Roman"/>
          <w:sz w:val="24"/>
          <w:szCs w:val="24"/>
        </w:rPr>
        <w:t xml:space="preserve"> devam etmediği halde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Faaliyet Raporu düzenleyip teslim ettiği belirlenen </w:t>
      </w:r>
      <w:r w:rsidR="005F0745" w:rsidRPr="00D65060">
        <w:rPr>
          <w:rFonts w:ascii="Times New Roman" w:hAnsi="Times New Roman" w:cs="Times New Roman"/>
          <w:sz w:val="24"/>
          <w:szCs w:val="24"/>
        </w:rPr>
        <w:lastRenderedPageBreak/>
        <w:t xml:space="preserve">öğrenciler </w:t>
      </w:r>
      <w:r w:rsidR="00A6703C" w:rsidRPr="00D65060">
        <w:rPr>
          <w:rFonts w:ascii="Times New Roman" w:hAnsi="Times New Roman" w:cs="Times New Roman"/>
          <w:sz w:val="24"/>
          <w:szCs w:val="24"/>
        </w:rPr>
        <w:t>İME dersinden</w:t>
      </w:r>
      <w:r w:rsidR="005F0745" w:rsidRPr="00D65060">
        <w:rPr>
          <w:rFonts w:ascii="Times New Roman" w:hAnsi="Times New Roman" w:cs="Times New Roman"/>
          <w:sz w:val="24"/>
          <w:szCs w:val="24"/>
        </w:rPr>
        <w:t xml:space="preserve"> başarısız sayılır ve ilgili öğrenciler hakkında, Yükseköğretim Kurumları Öğrenci Disiplin Yönetmeliği çerçevesinde soruşturma açılır.</w:t>
      </w:r>
    </w:p>
    <w:p w14:paraId="72667883" w14:textId="15E02EDC" w:rsidR="005F0745"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(5)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w:t>
      </w:r>
      <w:r w:rsidR="00C719B4" w:rsidRPr="00D65060">
        <w:rPr>
          <w:rFonts w:ascii="Times New Roman" w:hAnsi="Times New Roman" w:cs="Times New Roman"/>
          <w:sz w:val="24"/>
          <w:szCs w:val="24"/>
        </w:rPr>
        <w:t xml:space="preserve">Sorumlusu </w:t>
      </w:r>
      <w:r w:rsidR="005F0745" w:rsidRPr="00D65060">
        <w:rPr>
          <w:rFonts w:ascii="Times New Roman" w:hAnsi="Times New Roman" w:cs="Times New Roman"/>
          <w:sz w:val="24"/>
          <w:szCs w:val="24"/>
        </w:rPr>
        <w:t xml:space="preserve">Değerlendirme Formu, Bölüm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Komisyonuna zamanında ulaşmayan veya öğrenci tarafından zamanında elden getirilmeyen öğrencilerin İME dersi başarısız sayılır.</w:t>
      </w:r>
    </w:p>
    <w:p w14:paraId="602A1C45" w14:textId="1E63B63A" w:rsidR="005F0745"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AB1920" w:rsidRPr="00D65060">
        <w:rPr>
          <w:rFonts w:ascii="Times New Roman" w:hAnsi="Times New Roman" w:cs="Times New Roman"/>
          <w:sz w:val="24"/>
          <w:szCs w:val="24"/>
        </w:rPr>
        <w:t xml:space="preserve">Öğrencinin İME dersi Vize Değerlendirme Notu otomasyon sistemine girilmeyecektir. </w:t>
      </w:r>
      <w:r w:rsidR="00DC0903" w:rsidRPr="00D65060">
        <w:rPr>
          <w:rFonts w:ascii="Times New Roman" w:hAnsi="Times New Roman" w:cs="Times New Roman"/>
          <w:sz w:val="24"/>
          <w:szCs w:val="24"/>
        </w:rPr>
        <w:t>İME</w:t>
      </w:r>
      <w:r w:rsidR="00A6703C" w:rsidRPr="00D65060">
        <w:rPr>
          <w:rFonts w:ascii="Times New Roman" w:hAnsi="Times New Roman" w:cs="Times New Roman"/>
          <w:sz w:val="24"/>
          <w:szCs w:val="24"/>
        </w:rPr>
        <w:t xml:space="preserve"> dersi</w:t>
      </w:r>
      <w:r w:rsidR="00AB1920" w:rsidRPr="00D65060">
        <w:rPr>
          <w:rFonts w:ascii="Times New Roman" w:hAnsi="Times New Roman" w:cs="Times New Roman"/>
          <w:sz w:val="24"/>
          <w:szCs w:val="24"/>
        </w:rPr>
        <w:t xml:space="preserve"> için Vize değerlendirme notunun etkisi </w:t>
      </w:r>
      <w:r w:rsidR="00005410" w:rsidRPr="00D65060">
        <w:rPr>
          <w:rFonts w:ascii="Times New Roman" w:hAnsi="Times New Roman" w:cs="Times New Roman"/>
          <w:sz w:val="24"/>
          <w:szCs w:val="24"/>
        </w:rPr>
        <w:t>yüzde</w:t>
      </w:r>
      <w:r w:rsidR="00AB1920" w:rsidRPr="00D65060">
        <w:rPr>
          <w:rFonts w:ascii="Times New Roman" w:hAnsi="Times New Roman" w:cs="Times New Roman"/>
          <w:sz w:val="24"/>
          <w:szCs w:val="24"/>
        </w:rPr>
        <w:t xml:space="preserve"> sıfırdır</w:t>
      </w:r>
      <w:r w:rsidR="00C653C7" w:rsidRPr="00D65060">
        <w:rPr>
          <w:rFonts w:ascii="Times New Roman" w:hAnsi="Times New Roman" w:cs="Times New Roman"/>
          <w:sz w:val="24"/>
          <w:szCs w:val="24"/>
        </w:rPr>
        <w:t xml:space="preserve"> (%</w:t>
      </w:r>
      <w:r w:rsidR="00C62226" w:rsidRPr="00D65060">
        <w:rPr>
          <w:rFonts w:ascii="Times New Roman" w:hAnsi="Times New Roman" w:cs="Times New Roman"/>
          <w:sz w:val="24"/>
          <w:szCs w:val="24"/>
        </w:rPr>
        <w:t xml:space="preserve"> </w:t>
      </w:r>
      <w:r w:rsidR="00C653C7" w:rsidRPr="00D65060">
        <w:rPr>
          <w:rFonts w:ascii="Times New Roman" w:hAnsi="Times New Roman" w:cs="Times New Roman"/>
          <w:sz w:val="24"/>
          <w:szCs w:val="24"/>
        </w:rPr>
        <w:t>0)</w:t>
      </w:r>
      <w:r w:rsidR="00AB1920" w:rsidRPr="00D65060">
        <w:rPr>
          <w:rFonts w:ascii="Times New Roman" w:hAnsi="Times New Roman" w:cs="Times New Roman"/>
          <w:sz w:val="24"/>
          <w:szCs w:val="24"/>
        </w:rPr>
        <w:t xml:space="preserve">. </w:t>
      </w:r>
    </w:p>
    <w:p w14:paraId="2A7A3E1D" w14:textId="3CF68069" w:rsidR="00C653C7"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(7) </w:t>
      </w:r>
      <w:r w:rsidR="00C653C7" w:rsidRPr="00D65060">
        <w:rPr>
          <w:rFonts w:ascii="Times New Roman" w:hAnsi="Times New Roman" w:cs="Times New Roman"/>
          <w:sz w:val="24"/>
          <w:szCs w:val="24"/>
        </w:rPr>
        <w:t>Öğrencinin İME dersi Final Değerlendirme Notunun etkisi yüzde yüzdür (%</w:t>
      </w:r>
      <w:r w:rsidR="00C62226" w:rsidRPr="00D65060">
        <w:rPr>
          <w:rFonts w:ascii="Times New Roman" w:hAnsi="Times New Roman" w:cs="Times New Roman"/>
          <w:sz w:val="24"/>
          <w:szCs w:val="24"/>
        </w:rPr>
        <w:t xml:space="preserve"> </w:t>
      </w:r>
      <w:r w:rsidR="00C653C7" w:rsidRPr="00D65060">
        <w:rPr>
          <w:rFonts w:ascii="Times New Roman" w:hAnsi="Times New Roman" w:cs="Times New Roman"/>
          <w:sz w:val="24"/>
          <w:szCs w:val="24"/>
        </w:rPr>
        <w:t xml:space="preserve">100). </w:t>
      </w:r>
    </w:p>
    <w:p w14:paraId="5C5722EC" w14:textId="2323AB7A" w:rsidR="00FA3C67"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(8) </w:t>
      </w:r>
      <w:r w:rsidR="005F0745" w:rsidRPr="00D65060">
        <w:rPr>
          <w:rFonts w:ascii="Times New Roman" w:hAnsi="Times New Roman" w:cs="Times New Roman"/>
          <w:sz w:val="24"/>
          <w:szCs w:val="24"/>
        </w:rPr>
        <w:t xml:space="preserve">Öğrencinin </w:t>
      </w:r>
      <w:r w:rsidR="00DC0903" w:rsidRPr="00D65060">
        <w:rPr>
          <w:rFonts w:ascii="Times New Roman" w:hAnsi="Times New Roman" w:cs="Times New Roman"/>
          <w:sz w:val="24"/>
          <w:szCs w:val="24"/>
        </w:rPr>
        <w:t>İME</w:t>
      </w:r>
      <w:r w:rsidR="00A6703C" w:rsidRPr="00D65060">
        <w:rPr>
          <w:rFonts w:ascii="Times New Roman" w:hAnsi="Times New Roman" w:cs="Times New Roman"/>
          <w:sz w:val="24"/>
          <w:szCs w:val="24"/>
        </w:rPr>
        <w:t xml:space="preserve"> dersi</w:t>
      </w:r>
      <w:r w:rsidR="005F0745" w:rsidRPr="00D65060">
        <w:rPr>
          <w:rFonts w:ascii="Times New Roman" w:hAnsi="Times New Roman" w:cs="Times New Roman"/>
          <w:sz w:val="24"/>
          <w:szCs w:val="24"/>
        </w:rPr>
        <w:t xml:space="preserve"> Final Değerlendirme Notu; </w:t>
      </w:r>
      <w:r w:rsidR="00DC0903" w:rsidRPr="00D65060">
        <w:rPr>
          <w:rFonts w:ascii="Times New Roman" w:hAnsi="Times New Roman" w:cs="Times New Roman"/>
          <w:sz w:val="24"/>
          <w:szCs w:val="24"/>
        </w:rPr>
        <w:t>İME</w:t>
      </w:r>
      <w:r w:rsidR="00A6703C" w:rsidRPr="00D65060">
        <w:rPr>
          <w:rFonts w:ascii="Times New Roman" w:hAnsi="Times New Roman" w:cs="Times New Roman"/>
          <w:sz w:val="24"/>
          <w:szCs w:val="24"/>
        </w:rPr>
        <w:t xml:space="preserve"> dersini</w:t>
      </w:r>
      <w:r w:rsidR="005F0745" w:rsidRPr="00D65060">
        <w:rPr>
          <w:rFonts w:ascii="Times New Roman" w:hAnsi="Times New Roman" w:cs="Times New Roman"/>
          <w:sz w:val="24"/>
          <w:szCs w:val="24"/>
        </w:rPr>
        <w:t xml:space="preserve"> gördüğü kuruluşun vermiş olduğu </w:t>
      </w:r>
      <w:r w:rsidR="007105D0" w:rsidRPr="00D65060">
        <w:rPr>
          <w:rFonts w:ascii="Times New Roman" w:hAnsi="Times New Roman" w:cs="Times New Roman"/>
          <w:sz w:val="24"/>
          <w:szCs w:val="24"/>
        </w:rPr>
        <w:t xml:space="preserve">İME Sorumlusu Değerlendirme Form </w:t>
      </w:r>
      <w:r w:rsidR="005F0745" w:rsidRPr="00D65060">
        <w:rPr>
          <w:rFonts w:ascii="Times New Roman" w:hAnsi="Times New Roman" w:cs="Times New Roman"/>
          <w:sz w:val="24"/>
          <w:szCs w:val="24"/>
        </w:rPr>
        <w:t>notun</w:t>
      </w:r>
      <w:r w:rsidR="007105D0" w:rsidRPr="00D65060">
        <w:rPr>
          <w:rFonts w:ascii="Times New Roman" w:hAnsi="Times New Roman" w:cs="Times New Roman"/>
          <w:sz w:val="24"/>
          <w:szCs w:val="24"/>
        </w:rPr>
        <w:t>un</w:t>
      </w:r>
      <w:r w:rsidR="005F0745" w:rsidRPr="00D65060">
        <w:rPr>
          <w:rFonts w:ascii="Times New Roman" w:hAnsi="Times New Roman" w:cs="Times New Roman"/>
          <w:sz w:val="24"/>
          <w:szCs w:val="24"/>
        </w:rPr>
        <w:t xml:space="preserve"> </w:t>
      </w:r>
      <w:r w:rsidR="00BA001F" w:rsidRPr="00D65060">
        <w:rPr>
          <w:rFonts w:ascii="Times New Roman" w:hAnsi="Times New Roman" w:cs="Times New Roman"/>
          <w:sz w:val="24"/>
          <w:szCs w:val="24"/>
        </w:rPr>
        <w:t>%</w:t>
      </w:r>
      <w:r w:rsidR="00C62226" w:rsidRPr="00D65060">
        <w:rPr>
          <w:rFonts w:ascii="Times New Roman" w:hAnsi="Times New Roman" w:cs="Times New Roman"/>
          <w:sz w:val="24"/>
          <w:szCs w:val="24"/>
        </w:rPr>
        <w:t xml:space="preserve"> </w:t>
      </w:r>
      <w:r w:rsidR="00BA001F" w:rsidRPr="00D65060">
        <w:rPr>
          <w:rFonts w:ascii="Times New Roman" w:hAnsi="Times New Roman" w:cs="Times New Roman"/>
          <w:sz w:val="24"/>
          <w:szCs w:val="24"/>
        </w:rPr>
        <w:t>2</w:t>
      </w:r>
      <w:r w:rsidR="00F51DC7" w:rsidRPr="00D65060">
        <w:rPr>
          <w:rFonts w:ascii="Times New Roman" w:hAnsi="Times New Roman" w:cs="Times New Roman"/>
          <w:sz w:val="24"/>
          <w:szCs w:val="24"/>
        </w:rPr>
        <w:t>0</w:t>
      </w:r>
      <w:r w:rsidR="00AB1920" w:rsidRPr="00D65060">
        <w:rPr>
          <w:rFonts w:ascii="Times New Roman" w:hAnsi="Times New Roman" w:cs="Times New Roman"/>
          <w:sz w:val="24"/>
          <w:szCs w:val="24"/>
        </w:rPr>
        <w:t>’si</w:t>
      </w:r>
      <w:r w:rsidR="005F0745" w:rsidRPr="00D65060">
        <w:rPr>
          <w:rFonts w:ascii="Times New Roman" w:hAnsi="Times New Roman" w:cs="Times New Roman"/>
          <w:sz w:val="24"/>
          <w:szCs w:val="24"/>
        </w:rPr>
        <w:t xml:space="preserve">, </w:t>
      </w:r>
      <w:r w:rsidR="00A6703C" w:rsidRPr="00D65060">
        <w:rPr>
          <w:rFonts w:ascii="Times New Roman" w:hAnsi="Times New Roman" w:cs="Times New Roman"/>
          <w:sz w:val="24"/>
          <w:szCs w:val="24"/>
        </w:rPr>
        <w:t xml:space="preserve">İME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5F0745" w:rsidRPr="00D65060">
        <w:rPr>
          <w:rFonts w:ascii="Times New Roman" w:hAnsi="Times New Roman" w:cs="Times New Roman"/>
          <w:sz w:val="24"/>
          <w:szCs w:val="24"/>
        </w:rPr>
        <w:t>Öğretim E</w:t>
      </w:r>
      <w:r w:rsidR="00FA3C67" w:rsidRPr="00D65060">
        <w:rPr>
          <w:rFonts w:ascii="Times New Roman" w:hAnsi="Times New Roman" w:cs="Times New Roman"/>
          <w:sz w:val="24"/>
          <w:szCs w:val="24"/>
        </w:rPr>
        <w:t xml:space="preserve">lemanının vermiş olduğu </w:t>
      </w:r>
      <w:r w:rsidR="007105D0" w:rsidRPr="00D65060">
        <w:rPr>
          <w:rFonts w:ascii="Times New Roman" w:hAnsi="Times New Roman" w:cs="Times New Roman"/>
          <w:sz w:val="24"/>
          <w:szCs w:val="24"/>
        </w:rPr>
        <w:t xml:space="preserve">form </w:t>
      </w:r>
      <w:r w:rsidR="00FA3C67" w:rsidRPr="00D65060">
        <w:rPr>
          <w:rFonts w:ascii="Times New Roman" w:hAnsi="Times New Roman" w:cs="Times New Roman"/>
          <w:sz w:val="24"/>
          <w:szCs w:val="24"/>
        </w:rPr>
        <w:t>notun</w:t>
      </w:r>
      <w:r w:rsidR="007105D0" w:rsidRPr="00D65060">
        <w:rPr>
          <w:rFonts w:ascii="Times New Roman" w:hAnsi="Times New Roman" w:cs="Times New Roman"/>
          <w:sz w:val="24"/>
          <w:szCs w:val="24"/>
        </w:rPr>
        <w:t>un</w:t>
      </w:r>
      <w:r w:rsidR="00FA3C67" w:rsidRPr="00D65060">
        <w:rPr>
          <w:rFonts w:ascii="Times New Roman" w:hAnsi="Times New Roman" w:cs="Times New Roman"/>
          <w:sz w:val="24"/>
          <w:szCs w:val="24"/>
        </w:rPr>
        <w:t xml:space="preserve"> %</w:t>
      </w:r>
      <w:r w:rsidR="00C62226" w:rsidRPr="00D65060">
        <w:rPr>
          <w:rFonts w:ascii="Times New Roman" w:hAnsi="Times New Roman" w:cs="Times New Roman"/>
          <w:sz w:val="24"/>
          <w:szCs w:val="24"/>
        </w:rPr>
        <w:t xml:space="preserve"> </w:t>
      </w:r>
      <w:r w:rsidR="00FA3C67" w:rsidRPr="00D65060">
        <w:rPr>
          <w:rFonts w:ascii="Times New Roman" w:hAnsi="Times New Roman" w:cs="Times New Roman"/>
          <w:sz w:val="24"/>
          <w:szCs w:val="24"/>
        </w:rPr>
        <w:t xml:space="preserve">26’sı, haftalık </w:t>
      </w:r>
      <w:r w:rsidR="00524C12" w:rsidRPr="00D65060">
        <w:rPr>
          <w:rFonts w:ascii="Times New Roman" w:hAnsi="Times New Roman" w:cs="Times New Roman"/>
          <w:sz w:val="24"/>
          <w:szCs w:val="24"/>
        </w:rPr>
        <w:t>uzaktan öğretim (</w:t>
      </w:r>
      <w:r w:rsidR="00FA3C67" w:rsidRPr="00D65060">
        <w:rPr>
          <w:rFonts w:ascii="Times New Roman" w:hAnsi="Times New Roman" w:cs="Times New Roman"/>
          <w:sz w:val="24"/>
          <w:szCs w:val="24"/>
        </w:rPr>
        <w:t>LMS</w:t>
      </w:r>
      <w:r w:rsidR="00524C12" w:rsidRPr="00D65060">
        <w:rPr>
          <w:rFonts w:ascii="Times New Roman" w:hAnsi="Times New Roman" w:cs="Times New Roman"/>
          <w:sz w:val="24"/>
          <w:szCs w:val="24"/>
        </w:rPr>
        <w:t>)</w:t>
      </w:r>
      <w:r w:rsidR="00FA3C67" w:rsidRPr="00D65060">
        <w:rPr>
          <w:rFonts w:ascii="Times New Roman" w:hAnsi="Times New Roman" w:cs="Times New Roman"/>
          <w:sz w:val="24"/>
          <w:szCs w:val="24"/>
        </w:rPr>
        <w:t xml:space="preserve"> üzerinden gönderilen </w:t>
      </w:r>
      <w:r w:rsidR="00524C12" w:rsidRPr="00D65060">
        <w:rPr>
          <w:rFonts w:ascii="Times New Roman" w:hAnsi="Times New Roman" w:cs="Times New Roman"/>
          <w:sz w:val="24"/>
          <w:szCs w:val="24"/>
        </w:rPr>
        <w:t xml:space="preserve">çalışma içeriklerinin sunulduğu </w:t>
      </w:r>
      <w:r w:rsidR="00FA3C67" w:rsidRPr="00D65060">
        <w:rPr>
          <w:rFonts w:ascii="Times New Roman" w:hAnsi="Times New Roman" w:cs="Times New Roman"/>
          <w:sz w:val="24"/>
          <w:szCs w:val="24"/>
        </w:rPr>
        <w:t>video kayıtlarına verilmiş olan notun %</w:t>
      </w:r>
      <w:r w:rsidR="00C62226" w:rsidRPr="00D65060">
        <w:rPr>
          <w:rFonts w:ascii="Times New Roman" w:hAnsi="Times New Roman" w:cs="Times New Roman"/>
          <w:sz w:val="24"/>
          <w:szCs w:val="24"/>
        </w:rPr>
        <w:t xml:space="preserve"> </w:t>
      </w:r>
      <w:r w:rsidR="00FA3C67" w:rsidRPr="00D65060">
        <w:rPr>
          <w:rFonts w:ascii="Times New Roman" w:hAnsi="Times New Roman" w:cs="Times New Roman"/>
          <w:sz w:val="24"/>
          <w:szCs w:val="24"/>
        </w:rPr>
        <w:t xml:space="preserve">14’ü </w:t>
      </w:r>
      <w:r w:rsidR="005F0745" w:rsidRPr="00D65060">
        <w:rPr>
          <w:rFonts w:ascii="Times New Roman" w:hAnsi="Times New Roman" w:cs="Times New Roman"/>
          <w:sz w:val="24"/>
          <w:szCs w:val="24"/>
        </w:rPr>
        <w:t xml:space="preserve">ile </w:t>
      </w:r>
      <w:r w:rsidR="00C76DD0" w:rsidRPr="00D65060">
        <w:rPr>
          <w:rFonts w:ascii="Times New Roman" w:hAnsi="Times New Roman" w:cs="Times New Roman"/>
          <w:sz w:val="24"/>
          <w:szCs w:val="24"/>
        </w:rPr>
        <w:t>Bölüm İME</w:t>
      </w:r>
      <w:r w:rsidR="005F0745" w:rsidRPr="00D65060">
        <w:rPr>
          <w:rFonts w:ascii="Times New Roman" w:hAnsi="Times New Roman" w:cs="Times New Roman"/>
          <w:sz w:val="24"/>
          <w:szCs w:val="24"/>
        </w:rPr>
        <w:t xml:space="preserve"> Kom</w:t>
      </w:r>
      <w:r w:rsidR="00FA3C67" w:rsidRPr="00D65060">
        <w:rPr>
          <w:rFonts w:ascii="Times New Roman" w:hAnsi="Times New Roman" w:cs="Times New Roman"/>
          <w:sz w:val="24"/>
          <w:szCs w:val="24"/>
        </w:rPr>
        <w:t>isyonunun vermiş olduğu</w:t>
      </w:r>
      <w:r w:rsidR="007E2655" w:rsidRPr="00D65060">
        <w:rPr>
          <w:rFonts w:ascii="Times New Roman" w:hAnsi="Times New Roman" w:cs="Times New Roman"/>
          <w:sz w:val="24"/>
          <w:szCs w:val="24"/>
        </w:rPr>
        <w:t xml:space="preserve"> sözlü mülakat</w:t>
      </w:r>
      <w:r w:rsidR="00FA3C67" w:rsidRPr="00D65060">
        <w:rPr>
          <w:rFonts w:ascii="Times New Roman" w:hAnsi="Times New Roman" w:cs="Times New Roman"/>
          <w:sz w:val="24"/>
          <w:szCs w:val="24"/>
        </w:rPr>
        <w:t xml:space="preserve"> notun</w:t>
      </w:r>
      <w:r w:rsidR="007E2655" w:rsidRPr="00D65060">
        <w:rPr>
          <w:rFonts w:ascii="Times New Roman" w:hAnsi="Times New Roman" w:cs="Times New Roman"/>
          <w:sz w:val="24"/>
          <w:szCs w:val="24"/>
        </w:rPr>
        <w:t>un</w:t>
      </w:r>
      <w:r w:rsidR="00FA3C67" w:rsidRPr="00D65060">
        <w:rPr>
          <w:rFonts w:ascii="Times New Roman" w:hAnsi="Times New Roman" w:cs="Times New Roman"/>
          <w:sz w:val="24"/>
          <w:szCs w:val="24"/>
        </w:rPr>
        <w:t xml:space="preserve"> %</w:t>
      </w:r>
      <w:r w:rsidR="00C62226" w:rsidRPr="00D65060">
        <w:rPr>
          <w:rFonts w:ascii="Times New Roman" w:hAnsi="Times New Roman" w:cs="Times New Roman"/>
          <w:sz w:val="24"/>
          <w:szCs w:val="24"/>
        </w:rPr>
        <w:t xml:space="preserve"> </w:t>
      </w:r>
      <w:r w:rsidR="00FA3C67" w:rsidRPr="00D65060">
        <w:rPr>
          <w:rFonts w:ascii="Times New Roman" w:hAnsi="Times New Roman" w:cs="Times New Roman"/>
          <w:sz w:val="24"/>
          <w:szCs w:val="24"/>
        </w:rPr>
        <w:t>4</w:t>
      </w:r>
      <w:r w:rsidR="005F0745" w:rsidRPr="00D65060">
        <w:rPr>
          <w:rFonts w:ascii="Times New Roman" w:hAnsi="Times New Roman" w:cs="Times New Roman"/>
          <w:sz w:val="24"/>
          <w:szCs w:val="24"/>
        </w:rPr>
        <w:t>0’</w:t>
      </w:r>
      <w:r w:rsidR="00FA3C67" w:rsidRPr="00D65060">
        <w:rPr>
          <w:rFonts w:ascii="Times New Roman" w:hAnsi="Times New Roman" w:cs="Times New Roman"/>
          <w:sz w:val="24"/>
          <w:szCs w:val="24"/>
        </w:rPr>
        <w:t>ının</w:t>
      </w:r>
      <w:r w:rsidR="005F0745" w:rsidRPr="00D65060">
        <w:rPr>
          <w:rFonts w:ascii="Times New Roman" w:hAnsi="Times New Roman" w:cs="Times New Roman"/>
          <w:sz w:val="24"/>
          <w:szCs w:val="24"/>
        </w:rPr>
        <w:t xml:space="preserve"> toplamından oluşur. </w:t>
      </w:r>
    </w:p>
    <w:p w14:paraId="6F22F87D" w14:textId="184C090B" w:rsidR="00E06C13"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(9) </w:t>
      </w:r>
      <w:r w:rsidR="00E06C13" w:rsidRPr="00D65060">
        <w:rPr>
          <w:rFonts w:ascii="Times New Roman" w:hAnsi="Times New Roman" w:cs="Times New Roman"/>
          <w:sz w:val="24"/>
          <w:szCs w:val="24"/>
        </w:rPr>
        <w:t xml:space="preserve">İME Komisyonu </w:t>
      </w:r>
      <w:r w:rsidR="00E06C13" w:rsidRPr="00D65060">
        <w:rPr>
          <w:rFonts w:ascii="Times New Roman" w:hAnsi="Times New Roman" w:cs="Times New Roman"/>
          <w:bCs/>
          <w:sz w:val="24"/>
          <w:szCs w:val="24"/>
        </w:rPr>
        <w:t>Sorumlu</w:t>
      </w:r>
      <w:r w:rsidR="00E06C13" w:rsidRPr="00D65060">
        <w:rPr>
          <w:rFonts w:ascii="Times New Roman" w:hAnsi="Times New Roman" w:cs="Times New Roman"/>
          <w:b/>
          <w:sz w:val="24"/>
          <w:szCs w:val="24"/>
        </w:rPr>
        <w:t xml:space="preserve"> </w:t>
      </w:r>
      <w:r w:rsidR="00E06C13" w:rsidRPr="00D65060">
        <w:rPr>
          <w:rFonts w:ascii="Times New Roman" w:hAnsi="Times New Roman" w:cs="Times New Roman"/>
          <w:sz w:val="24"/>
          <w:szCs w:val="24"/>
        </w:rPr>
        <w:t>Öğretim Elemanında katıldığı alt komisyonlar kurarak öğrencilerin Faaliyet Rapor incelemesini</w:t>
      </w:r>
      <w:r w:rsidR="00770B5A" w:rsidRPr="00D65060">
        <w:rPr>
          <w:rFonts w:ascii="Times New Roman" w:hAnsi="Times New Roman" w:cs="Times New Roman"/>
          <w:sz w:val="24"/>
          <w:szCs w:val="24"/>
        </w:rPr>
        <w:t xml:space="preserve"> ve sözlü mülakat değerlendirmesini</w:t>
      </w:r>
      <w:r w:rsidR="00E06C13" w:rsidRPr="00D65060">
        <w:rPr>
          <w:rFonts w:ascii="Times New Roman" w:hAnsi="Times New Roman" w:cs="Times New Roman"/>
          <w:sz w:val="24"/>
          <w:szCs w:val="24"/>
        </w:rPr>
        <w:t xml:space="preserve"> yüz yüze yapar. </w:t>
      </w:r>
    </w:p>
    <w:p w14:paraId="38AF3708" w14:textId="07EA5651" w:rsidR="005C6745" w:rsidRPr="00D65060" w:rsidRDefault="0070469D" w:rsidP="0070469D">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(10) </w:t>
      </w:r>
      <w:r w:rsidR="005C6745" w:rsidRPr="00D65060">
        <w:rPr>
          <w:rFonts w:ascii="Times New Roman" w:hAnsi="Times New Roman" w:cs="Times New Roman"/>
          <w:sz w:val="24"/>
          <w:szCs w:val="24"/>
        </w:rPr>
        <w:t>Öğrenciler uzaktan öğretim (LMS) üzerinden haftalık olarak yapmış oldukları çalışmaların içeriklerinin sunulduğu en fazla beş dakikalık video kayıtları yükle</w:t>
      </w:r>
      <w:r w:rsidR="007E562A" w:rsidRPr="00D65060">
        <w:rPr>
          <w:rFonts w:ascii="Times New Roman" w:hAnsi="Times New Roman" w:cs="Times New Roman"/>
          <w:sz w:val="24"/>
          <w:szCs w:val="24"/>
        </w:rPr>
        <w:t>rler</w:t>
      </w:r>
      <w:r w:rsidR="005C6745" w:rsidRPr="00D65060">
        <w:rPr>
          <w:rFonts w:ascii="Times New Roman" w:hAnsi="Times New Roman" w:cs="Times New Roman"/>
          <w:sz w:val="24"/>
          <w:szCs w:val="24"/>
        </w:rPr>
        <w:t xml:space="preserve">. Haftalık olarak bu kayıtlar </w:t>
      </w:r>
      <w:r w:rsidR="007E562A" w:rsidRPr="00D65060">
        <w:rPr>
          <w:rFonts w:ascii="Times New Roman" w:hAnsi="Times New Roman" w:cs="Times New Roman"/>
          <w:sz w:val="24"/>
          <w:szCs w:val="24"/>
        </w:rPr>
        <w:t xml:space="preserve">İME </w:t>
      </w:r>
      <w:r w:rsidR="005C6745" w:rsidRPr="00D65060">
        <w:rPr>
          <w:rFonts w:ascii="Times New Roman" w:hAnsi="Times New Roman" w:cs="Times New Roman"/>
          <w:sz w:val="24"/>
          <w:szCs w:val="24"/>
        </w:rPr>
        <w:t xml:space="preserve">Sorumlu Öğretim Elamanı tarafından incelenerek </w:t>
      </w:r>
      <w:proofErr w:type="spellStart"/>
      <w:r w:rsidR="005C6745" w:rsidRPr="00D65060">
        <w:rPr>
          <w:rFonts w:ascii="Times New Roman" w:hAnsi="Times New Roman" w:cs="Times New Roman"/>
          <w:sz w:val="24"/>
          <w:szCs w:val="24"/>
        </w:rPr>
        <w:t>notlandırıl</w:t>
      </w:r>
      <w:r w:rsidR="007E562A" w:rsidRPr="00D65060">
        <w:rPr>
          <w:rFonts w:ascii="Times New Roman" w:hAnsi="Times New Roman" w:cs="Times New Roman"/>
          <w:sz w:val="24"/>
          <w:szCs w:val="24"/>
        </w:rPr>
        <w:t>ır</w:t>
      </w:r>
      <w:proofErr w:type="spellEnd"/>
      <w:r w:rsidR="007E562A" w:rsidRPr="00D65060">
        <w:rPr>
          <w:rFonts w:ascii="Times New Roman" w:hAnsi="Times New Roman" w:cs="Times New Roman"/>
          <w:sz w:val="24"/>
          <w:szCs w:val="24"/>
        </w:rPr>
        <w:t>.</w:t>
      </w:r>
    </w:p>
    <w:p w14:paraId="05471FBF" w14:textId="77777777" w:rsidR="00524C12" w:rsidRPr="00D65060" w:rsidRDefault="00524C12" w:rsidP="00524C12">
      <w:pPr>
        <w:pStyle w:val="ListeParagraf"/>
        <w:spacing w:line="276" w:lineRule="auto"/>
        <w:ind w:left="426" w:firstLine="0"/>
        <w:rPr>
          <w:rFonts w:ascii="Times New Roman" w:hAnsi="Times New Roman" w:cs="Times New Roman"/>
          <w:sz w:val="24"/>
          <w:szCs w:val="24"/>
        </w:rPr>
      </w:pPr>
    </w:p>
    <w:tbl>
      <w:tblPr>
        <w:tblStyle w:val="TabloKlavuzu"/>
        <w:tblW w:w="0" w:type="auto"/>
        <w:tblInd w:w="426" w:type="dxa"/>
        <w:tblLook w:val="04A0" w:firstRow="1" w:lastRow="0" w:firstColumn="1" w:lastColumn="0" w:noHBand="0" w:noVBand="1"/>
      </w:tblPr>
      <w:tblGrid>
        <w:gridCol w:w="5239"/>
        <w:gridCol w:w="3397"/>
      </w:tblGrid>
      <w:tr w:rsidR="00524C12" w:rsidRPr="00D65060" w14:paraId="0404F0E6" w14:textId="77777777" w:rsidTr="00201B75">
        <w:tc>
          <w:tcPr>
            <w:tcW w:w="5239" w:type="dxa"/>
          </w:tcPr>
          <w:p w14:paraId="356A7A5E" w14:textId="46BADCE3" w:rsidR="00524C12" w:rsidRPr="00D65060" w:rsidRDefault="00C653C7" w:rsidP="00C653C7">
            <w:pPr>
              <w:pStyle w:val="ListeParagraf"/>
              <w:spacing w:line="276" w:lineRule="auto"/>
              <w:ind w:left="0" w:firstLine="0"/>
              <w:rPr>
                <w:rFonts w:ascii="Times New Roman" w:hAnsi="Times New Roman" w:cs="Times New Roman"/>
                <w:b/>
                <w:sz w:val="24"/>
                <w:szCs w:val="24"/>
              </w:rPr>
            </w:pPr>
            <w:r w:rsidRPr="00D65060">
              <w:rPr>
                <w:rFonts w:ascii="Times New Roman" w:hAnsi="Times New Roman" w:cs="Times New Roman"/>
                <w:b/>
                <w:sz w:val="24"/>
                <w:szCs w:val="24"/>
              </w:rPr>
              <w:t>İME Dersi İçin Değerlendirme Türleri</w:t>
            </w:r>
          </w:p>
        </w:tc>
        <w:tc>
          <w:tcPr>
            <w:tcW w:w="3397" w:type="dxa"/>
          </w:tcPr>
          <w:p w14:paraId="50E533E6" w14:textId="69E2FD89" w:rsidR="00524C12" w:rsidRPr="00D65060" w:rsidRDefault="00C653C7" w:rsidP="00524C12">
            <w:pPr>
              <w:pStyle w:val="ListeParagraf"/>
              <w:spacing w:line="276" w:lineRule="auto"/>
              <w:ind w:left="0" w:firstLine="0"/>
              <w:rPr>
                <w:rFonts w:ascii="Times New Roman" w:hAnsi="Times New Roman" w:cs="Times New Roman"/>
                <w:b/>
                <w:sz w:val="24"/>
                <w:szCs w:val="24"/>
              </w:rPr>
            </w:pPr>
            <w:r w:rsidRPr="00D65060">
              <w:rPr>
                <w:rFonts w:ascii="Times New Roman" w:hAnsi="Times New Roman" w:cs="Times New Roman"/>
                <w:b/>
                <w:sz w:val="24"/>
                <w:szCs w:val="24"/>
              </w:rPr>
              <w:t>İME Dersine Etki Yüzdesi (%)</w:t>
            </w:r>
          </w:p>
        </w:tc>
      </w:tr>
      <w:tr w:rsidR="00524C12" w:rsidRPr="00D65060" w14:paraId="010DCFE2" w14:textId="77777777" w:rsidTr="00201B75">
        <w:tc>
          <w:tcPr>
            <w:tcW w:w="5239" w:type="dxa"/>
          </w:tcPr>
          <w:p w14:paraId="4C9A6213" w14:textId="3A2563ED" w:rsidR="00524C12"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Vize</w:t>
            </w:r>
          </w:p>
        </w:tc>
        <w:tc>
          <w:tcPr>
            <w:tcW w:w="3397" w:type="dxa"/>
          </w:tcPr>
          <w:p w14:paraId="59B1476C" w14:textId="7FB627C6" w:rsidR="00524C12"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 0</w:t>
            </w:r>
          </w:p>
        </w:tc>
      </w:tr>
      <w:tr w:rsidR="00C653C7" w:rsidRPr="00D65060" w14:paraId="2BEBC95F" w14:textId="77777777" w:rsidTr="00201B75">
        <w:tc>
          <w:tcPr>
            <w:tcW w:w="5239" w:type="dxa"/>
          </w:tcPr>
          <w:p w14:paraId="12DF9ECB" w14:textId="76A75F57" w:rsidR="00C653C7"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Final</w:t>
            </w:r>
          </w:p>
        </w:tc>
        <w:tc>
          <w:tcPr>
            <w:tcW w:w="3397" w:type="dxa"/>
          </w:tcPr>
          <w:p w14:paraId="27DB878C" w14:textId="0A20DDE1" w:rsidR="00C653C7"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 100</w:t>
            </w:r>
          </w:p>
        </w:tc>
      </w:tr>
    </w:tbl>
    <w:p w14:paraId="02E0D776" w14:textId="77777777" w:rsidR="00AF4737" w:rsidRPr="00D65060" w:rsidRDefault="00AF4737"/>
    <w:tbl>
      <w:tblPr>
        <w:tblStyle w:val="TabloKlavuzu"/>
        <w:tblW w:w="0" w:type="auto"/>
        <w:tblInd w:w="426" w:type="dxa"/>
        <w:tblLook w:val="04A0" w:firstRow="1" w:lastRow="0" w:firstColumn="1" w:lastColumn="0" w:noHBand="0" w:noVBand="1"/>
      </w:tblPr>
      <w:tblGrid>
        <w:gridCol w:w="7224"/>
        <w:gridCol w:w="1412"/>
      </w:tblGrid>
      <w:tr w:rsidR="00C653C7" w:rsidRPr="00D65060" w14:paraId="7A3D4653" w14:textId="77777777" w:rsidTr="00D23DB0">
        <w:tc>
          <w:tcPr>
            <w:tcW w:w="7224" w:type="dxa"/>
          </w:tcPr>
          <w:p w14:paraId="24CC6DDF" w14:textId="7BC7D88B" w:rsidR="00C653C7" w:rsidRPr="00D65060" w:rsidRDefault="00AF4737" w:rsidP="00524C12">
            <w:pPr>
              <w:pStyle w:val="ListeParagraf"/>
              <w:spacing w:line="276" w:lineRule="auto"/>
              <w:ind w:left="0" w:firstLine="0"/>
              <w:rPr>
                <w:rFonts w:ascii="Times New Roman" w:hAnsi="Times New Roman" w:cs="Times New Roman"/>
                <w:b/>
                <w:sz w:val="24"/>
                <w:szCs w:val="24"/>
              </w:rPr>
            </w:pPr>
            <w:r w:rsidRPr="00D65060">
              <w:rPr>
                <w:rFonts w:ascii="Times New Roman" w:hAnsi="Times New Roman" w:cs="Times New Roman"/>
                <w:b/>
                <w:sz w:val="24"/>
                <w:szCs w:val="24"/>
              </w:rPr>
              <w:t>Final Notuna Etki Eden Değerlendirme Türleri</w:t>
            </w:r>
          </w:p>
        </w:tc>
        <w:tc>
          <w:tcPr>
            <w:tcW w:w="1412" w:type="dxa"/>
          </w:tcPr>
          <w:p w14:paraId="519FCB0B" w14:textId="5F43DDA2" w:rsidR="00C653C7" w:rsidRPr="00D65060" w:rsidRDefault="00AF4737" w:rsidP="00524C12">
            <w:pPr>
              <w:pStyle w:val="ListeParagraf"/>
              <w:spacing w:line="276" w:lineRule="auto"/>
              <w:ind w:left="0" w:firstLine="0"/>
              <w:rPr>
                <w:rFonts w:ascii="Times New Roman" w:hAnsi="Times New Roman" w:cs="Times New Roman"/>
                <w:b/>
                <w:sz w:val="24"/>
                <w:szCs w:val="24"/>
              </w:rPr>
            </w:pPr>
            <w:r w:rsidRPr="00D65060">
              <w:rPr>
                <w:rFonts w:ascii="Times New Roman" w:hAnsi="Times New Roman" w:cs="Times New Roman"/>
                <w:b/>
                <w:sz w:val="24"/>
                <w:szCs w:val="24"/>
              </w:rPr>
              <w:t>Yüzdesi</w:t>
            </w:r>
            <w:r w:rsidR="00862D0F" w:rsidRPr="00D65060">
              <w:rPr>
                <w:rFonts w:ascii="Times New Roman" w:hAnsi="Times New Roman" w:cs="Times New Roman"/>
                <w:b/>
                <w:sz w:val="24"/>
                <w:szCs w:val="24"/>
              </w:rPr>
              <w:t xml:space="preserve"> (%)</w:t>
            </w:r>
          </w:p>
        </w:tc>
      </w:tr>
      <w:tr w:rsidR="00524C12" w:rsidRPr="00D65060" w14:paraId="2018B81F" w14:textId="77777777" w:rsidTr="00D23DB0">
        <w:tc>
          <w:tcPr>
            <w:tcW w:w="7224" w:type="dxa"/>
          </w:tcPr>
          <w:p w14:paraId="09ECB5D2" w14:textId="4A182479" w:rsidR="00524C12"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İME Sorumlu</w:t>
            </w:r>
            <w:r w:rsidR="00443E64" w:rsidRPr="00D65060">
              <w:rPr>
                <w:rFonts w:ascii="Times New Roman" w:hAnsi="Times New Roman" w:cs="Times New Roman"/>
                <w:sz w:val="24"/>
                <w:szCs w:val="24"/>
              </w:rPr>
              <w:t xml:space="preserve">su </w:t>
            </w:r>
            <w:r w:rsidRPr="00D65060">
              <w:rPr>
                <w:rFonts w:ascii="Times New Roman" w:hAnsi="Times New Roman" w:cs="Times New Roman"/>
                <w:sz w:val="24"/>
                <w:szCs w:val="24"/>
              </w:rPr>
              <w:t>Değerlendirme Formu Genel Notu</w:t>
            </w:r>
          </w:p>
        </w:tc>
        <w:tc>
          <w:tcPr>
            <w:tcW w:w="1412" w:type="dxa"/>
          </w:tcPr>
          <w:p w14:paraId="5907ECEA" w14:textId="29ECB976" w:rsidR="00524C12"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 20</w:t>
            </w:r>
          </w:p>
        </w:tc>
      </w:tr>
      <w:tr w:rsidR="00524C12" w:rsidRPr="00D65060" w14:paraId="6AF007B4" w14:textId="77777777" w:rsidTr="00D23DB0">
        <w:tc>
          <w:tcPr>
            <w:tcW w:w="7224" w:type="dxa"/>
          </w:tcPr>
          <w:p w14:paraId="6F5C36A7" w14:textId="264C9227" w:rsidR="00524C12"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 xml:space="preserve">İME </w:t>
            </w:r>
            <w:r w:rsidRPr="00D65060">
              <w:rPr>
                <w:rFonts w:ascii="Times New Roman" w:hAnsi="Times New Roman" w:cs="Times New Roman"/>
                <w:bCs/>
                <w:sz w:val="24"/>
                <w:szCs w:val="24"/>
              </w:rPr>
              <w:t>Sorumlu</w:t>
            </w:r>
            <w:r w:rsidRPr="00D65060">
              <w:rPr>
                <w:rFonts w:ascii="Times New Roman" w:hAnsi="Times New Roman" w:cs="Times New Roman"/>
                <w:b/>
                <w:sz w:val="24"/>
                <w:szCs w:val="24"/>
              </w:rPr>
              <w:t xml:space="preserve"> </w:t>
            </w:r>
            <w:r w:rsidRPr="00D65060">
              <w:rPr>
                <w:rFonts w:ascii="Times New Roman" w:hAnsi="Times New Roman" w:cs="Times New Roman"/>
                <w:sz w:val="24"/>
                <w:szCs w:val="24"/>
              </w:rPr>
              <w:t>Öğretim Elemanı Değerlendirme Formu Genel Notu</w:t>
            </w:r>
          </w:p>
        </w:tc>
        <w:tc>
          <w:tcPr>
            <w:tcW w:w="1412" w:type="dxa"/>
          </w:tcPr>
          <w:p w14:paraId="3FA9AA1E" w14:textId="7993AA99" w:rsidR="00524C12"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 26</w:t>
            </w:r>
          </w:p>
        </w:tc>
      </w:tr>
      <w:tr w:rsidR="00524C12" w:rsidRPr="00D65060" w14:paraId="21D0D5CB" w14:textId="77777777" w:rsidTr="00D23DB0">
        <w:tc>
          <w:tcPr>
            <w:tcW w:w="7224" w:type="dxa"/>
          </w:tcPr>
          <w:p w14:paraId="1564772F" w14:textId="333E3B14" w:rsidR="00524C12" w:rsidRPr="00D65060" w:rsidRDefault="00C653C7" w:rsidP="00C653C7">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LMS Üzerinden İstenen Haftalık Sunumların (video şeklinde) Genel Notu</w:t>
            </w:r>
          </w:p>
        </w:tc>
        <w:tc>
          <w:tcPr>
            <w:tcW w:w="1412" w:type="dxa"/>
          </w:tcPr>
          <w:p w14:paraId="4A3D040A" w14:textId="31049B68" w:rsidR="00524C12"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 14</w:t>
            </w:r>
          </w:p>
        </w:tc>
      </w:tr>
      <w:tr w:rsidR="00C653C7" w:rsidRPr="00D65060" w14:paraId="4B1363A6" w14:textId="77777777" w:rsidTr="00D23DB0">
        <w:tc>
          <w:tcPr>
            <w:tcW w:w="7224" w:type="dxa"/>
          </w:tcPr>
          <w:p w14:paraId="284CD7A4" w14:textId="6FC83C76" w:rsidR="00C653C7" w:rsidRPr="00D65060" w:rsidRDefault="00C653C7" w:rsidP="00C653C7">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Bölüm İME Kom</w:t>
            </w:r>
            <w:r w:rsidR="00443E64" w:rsidRPr="00D65060">
              <w:rPr>
                <w:rFonts w:ascii="Times New Roman" w:hAnsi="Times New Roman" w:cs="Times New Roman"/>
                <w:sz w:val="24"/>
                <w:szCs w:val="24"/>
              </w:rPr>
              <w:t>isyonu</w:t>
            </w:r>
            <w:r w:rsidRPr="00D65060">
              <w:rPr>
                <w:rFonts w:ascii="Times New Roman" w:hAnsi="Times New Roman" w:cs="Times New Roman"/>
                <w:sz w:val="24"/>
                <w:szCs w:val="24"/>
              </w:rPr>
              <w:t xml:space="preserve"> </w:t>
            </w:r>
            <w:r w:rsidR="001A3C2F" w:rsidRPr="00D65060">
              <w:rPr>
                <w:rFonts w:ascii="Times New Roman" w:hAnsi="Times New Roman" w:cs="Times New Roman"/>
                <w:sz w:val="24"/>
                <w:szCs w:val="24"/>
              </w:rPr>
              <w:t xml:space="preserve">Sözlü Mülakat </w:t>
            </w:r>
            <w:r w:rsidR="00534869" w:rsidRPr="00D65060">
              <w:rPr>
                <w:rFonts w:ascii="Times New Roman" w:hAnsi="Times New Roman" w:cs="Times New Roman"/>
                <w:sz w:val="24"/>
                <w:szCs w:val="24"/>
              </w:rPr>
              <w:t>Final Sınavı Genel N</w:t>
            </w:r>
            <w:r w:rsidRPr="00D65060">
              <w:rPr>
                <w:rFonts w:ascii="Times New Roman" w:hAnsi="Times New Roman" w:cs="Times New Roman"/>
                <w:sz w:val="24"/>
                <w:szCs w:val="24"/>
              </w:rPr>
              <w:t>otu</w:t>
            </w:r>
          </w:p>
        </w:tc>
        <w:tc>
          <w:tcPr>
            <w:tcW w:w="1412" w:type="dxa"/>
          </w:tcPr>
          <w:p w14:paraId="26F9753D" w14:textId="18CAA6F2" w:rsidR="00C653C7" w:rsidRPr="00D65060" w:rsidRDefault="00C653C7" w:rsidP="00524C12">
            <w:pPr>
              <w:pStyle w:val="ListeParagraf"/>
              <w:spacing w:line="276" w:lineRule="auto"/>
              <w:ind w:left="0" w:firstLine="0"/>
              <w:rPr>
                <w:rFonts w:ascii="Times New Roman" w:hAnsi="Times New Roman" w:cs="Times New Roman"/>
                <w:sz w:val="24"/>
                <w:szCs w:val="24"/>
              </w:rPr>
            </w:pPr>
            <w:r w:rsidRPr="00D65060">
              <w:rPr>
                <w:rFonts w:ascii="Times New Roman" w:hAnsi="Times New Roman" w:cs="Times New Roman"/>
                <w:sz w:val="24"/>
                <w:szCs w:val="24"/>
              </w:rPr>
              <w:t>% 40</w:t>
            </w:r>
          </w:p>
        </w:tc>
      </w:tr>
      <w:tr w:rsidR="00862D0F" w:rsidRPr="00D65060" w14:paraId="23116A3E" w14:textId="77777777" w:rsidTr="00D23DB0">
        <w:tc>
          <w:tcPr>
            <w:tcW w:w="7224" w:type="dxa"/>
          </w:tcPr>
          <w:p w14:paraId="5C2A645A" w14:textId="372FDDA8" w:rsidR="00862D0F" w:rsidRPr="00D65060" w:rsidRDefault="00862D0F" w:rsidP="00C653C7">
            <w:pPr>
              <w:pStyle w:val="ListeParagraf"/>
              <w:spacing w:line="276" w:lineRule="auto"/>
              <w:ind w:left="0" w:firstLine="0"/>
              <w:rPr>
                <w:rFonts w:ascii="Times New Roman" w:hAnsi="Times New Roman" w:cs="Times New Roman"/>
                <w:b/>
                <w:sz w:val="24"/>
                <w:szCs w:val="24"/>
              </w:rPr>
            </w:pPr>
            <w:r w:rsidRPr="00D65060">
              <w:rPr>
                <w:rFonts w:ascii="Times New Roman" w:hAnsi="Times New Roman" w:cs="Times New Roman"/>
                <w:b/>
                <w:sz w:val="24"/>
                <w:szCs w:val="24"/>
              </w:rPr>
              <w:t>Toplam:</w:t>
            </w:r>
          </w:p>
        </w:tc>
        <w:tc>
          <w:tcPr>
            <w:tcW w:w="1412" w:type="dxa"/>
          </w:tcPr>
          <w:p w14:paraId="6158B480" w14:textId="7229A837" w:rsidR="00862D0F" w:rsidRPr="00D65060" w:rsidRDefault="00862D0F" w:rsidP="00524C12">
            <w:pPr>
              <w:pStyle w:val="ListeParagraf"/>
              <w:spacing w:line="276" w:lineRule="auto"/>
              <w:ind w:left="0" w:firstLine="0"/>
              <w:rPr>
                <w:rFonts w:ascii="Times New Roman" w:hAnsi="Times New Roman" w:cs="Times New Roman"/>
                <w:b/>
                <w:sz w:val="24"/>
                <w:szCs w:val="24"/>
              </w:rPr>
            </w:pPr>
            <w:r w:rsidRPr="00D65060">
              <w:rPr>
                <w:rFonts w:ascii="Times New Roman" w:hAnsi="Times New Roman" w:cs="Times New Roman"/>
                <w:b/>
                <w:sz w:val="24"/>
                <w:szCs w:val="24"/>
              </w:rPr>
              <w:t>%</w:t>
            </w:r>
            <w:r w:rsidR="00D0250F" w:rsidRPr="00D65060">
              <w:rPr>
                <w:rFonts w:ascii="Times New Roman" w:hAnsi="Times New Roman" w:cs="Times New Roman"/>
                <w:b/>
                <w:sz w:val="24"/>
                <w:szCs w:val="24"/>
              </w:rPr>
              <w:t xml:space="preserve"> </w:t>
            </w:r>
            <w:r w:rsidRPr="00D65060">
              <w:rPr>
                <w:rFonts w:ascii="Times New Roman" w:hAnsi="Times New Roman" w:cs="Times New Roman"/>
                <w:b/>
                <w:sz w:val="24"/>
                <w:szCs w:val="24"/>
              </w:rPr>
              <w:t>100</w:t>
            </w:r>
          </w:p>
        </w:tc>
      </w:tr>
    </w:tbl>
    <w:p w14:paraId="4FD87DD8" w14:textId="68A678A9" w:rsidR="00524C12" w:rsidRPr="00D65060" w:rsidRDefault="00524C12" w:rsidP="000538C4">
      <w:pPr>
        <w:spacing w:line="276" w:lineRule="auto"/>
        <w:rPr>
          <w:rFonts w:ascii="Times New Roman" w:hAnsi="Times New Roman" w:cs="Times New Roman"/>
          <w:sz w:val="24"/>
          <w:szCs w:val="24"/>
        </w:rPr>
      </w:pPr>
    </w:p>
    <w:p w14:paraId="60BFB335" w14:textId="636DCD22" w:rsidR="005F0745" w:rsidRPr="00D65060" w:rsidRDefault="0070469D" w:rsidP="0070469D">
      <w:pPr>
        <w:spacing w:line="276" w:lineRule="auto"/>
        <w:ind w:left="66"/>
        <w:jc w:val="both"/>
        <w:rPr>
          <w:rFonts w:ascii="Times New Roman" w:hAnsi="Times New Roman" w:cs="Times New Roman"/>
          <w:sz w:val="24"/>
          <w:szCs w:val="24"/>
        </w:rPr>
      </w:pPr>
      <w:r w:rsidRPr="00D65060">
        <w:rPr>
          <w:rFonts w:ascii="Times New Roman" w:hAnsi="Times New Roman" w:cs="Times New Roman"/>
          <w:sz w:val="24"/>
          <w:szCs w:val="24"/>
        </w:rPr>
        <w:t xml:space="preserve">(11) </w:t>
      </w:r>
      <w:r w:rsidR="00A6703C" w:rsidRPr="00D65060">
        <w:rPr>
          <w:rFonts w:ascii="Times New Roman" w:hAnsi="Times New Roman" w:cs="Times New Roman"/>
          <w:sz w:val="24"/>
          <w:szCs w:val="24"/>
        </w:rPr>
        <w:t>İME dersinin</w:t>
      </w:r>
      <w:r w:rsidR="005F0745" w:rsidRPr="00D65060">
        <w:rPr>
          <w:rFonts w:ascii="Times New Roman" w:hAnsi="Times New Roman" w:cs="Times New Roman"/>
          <w:sz w:val="24"/>
          <w:szCs w:val="24"/>
        </w:rPr>
        <w:t xml:space="preserve"> Değerlendirme Sonuçları,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tamamlandığı yarıyılın en geç Bütünleme Sınavı haftasında 3 gün önce ilan edilir ve Öğrenci Otomasyonuna girilir.</w:t>
      </w:r>
    </w:p>
    <w:p w14:paraId="354AEE91" w14:textId="18F62FB6" w:rsidR="005F0745" w:rsidRPr="00D65060" w:rsidRDefault="0070469D" w:rsidP="0070469D">
      <w:pPr>
        <w:spacing w:line="276" w:lineRule="auto"/>
        <w:ind w:left="66"/>
        <w:jc w:val="both"/>
        <w:rPr>
          <w:rFonts w:ascii="Times New Roman" w:hAnsi="Times New Roman" w:cs="Times New Roman"/>
          <w:sz w:val="24"/>
          <w:szCs w:val="24"/>
        </w:rPr>
      </w:pPr>
      <w:r w:rsidRPr="00D65060">
        <w:rPr>
          <w:rFonts w:ascii="Times New Roman" w:hAnsi="Times New Roman" w:cs="Times New Roman"/>
          <w:sz w:val="24"/>
          <w:szCs w:val="24"/>
        </w:rPr>
        <w:t xml:space="preserve">(12) </w:t>
      </w:r>
      <w:r w:rsidR="00DC0903" w:rsidRPr="00D65060">
        <w:rPr>
          <w:rFonts w:ascii="Times New Roman" w:hAnsi="Times New Roman" w:cs="Times New Roman"/>
          <w:sz w:val="24"/>
          <w:szCs w:val="24"/>
        </w:rPr>
        <w:t>İME</w:t>
      </w:r>
      <w:r w:rsidR="005F0745" w:rsidRPr="00D65060">
        <w:rPr>
          <w:rFonts w:ascii="Times New Roman" w:hAnsi="Times New Roman" w:cs="Times New Roman"/>
          <w:sz w:val="24"/>
          <w:szCs w:val="24"/>
        </w:rPr>
        <w:t xml:space="preserve"> dersinin final sınavlarına eksik evraktan dolayı katılamayan ve dönem sonu ortalama durumunda başarısız olarak değerlendirilen öğrenciler bütünleme sınavı veya tek ders sınavlarında eksik evraklarını tamamlayarak oluşturulacak komisyonda tekrar değerlendirilirler.  </w:t>
      </w:r>
    </w:p>
    <w:p w14:paraId="57605543" w14:textId="77777777" w:rsidR="0070469D" w:rsidRPr="00D65060" w:rsidRDefault="0070469D" w:rsidP="00FF60FC">
      <w:pPr>
        <w:spacing w:after="0" w:line="276" w:lineRule="auto"/>
        <w:rPr>
          <w:rFonts w:ascii="Times New Roman" w:hAnsi="Times New Roman" w:cs="Times New Roman"/>
          <w:sz w:val="24"/>
          <w:szCs w:val="24"/>
        </w:rPr>
      </w:pPr>
      <w:r w:rsidRPr="00D65060">
        <w:rPr>
          <w:rFonts w:ascii="Times New Roman" w:hAnsi="Times New Roman" w:cs="Times New Roman"/>
          <w:sz w:val="24"/>
          <w:szCs w:val="24"/>
        </w:rPr>
        <w:lastRenderedPageBreak/>
        <w:t xml:space="preserve">(13) </w:t>
      </w:r>
      <w:r w:rsidR="005F0745" w:rsidRPr="00D65060">
        <w:rPr>
          <w:rFonts w:ascii="Times New Roman" w:hAnsi="Times New Roman" w:cs="Times New Roman"/>
          <w:sz w:val="24"/>
          <w:szCs w:val="24"/>
        </w:rPr>
        <w:t xml:space="preserve">İME dersinden </w:t>
      </w:r>
      <w:r w:rsidR="00666541" w:rsidRPr="00D65060">
        <w:rPr>
          <w:rFonts w:ascii="Times New Roman" w:hAnsi="Times New Roman" w:cs="Times New Roman"/>
          <w:sz w:val="24"/>
          <w:szCs w:val="24"/>
        </w:rPr>
        <w:t>her türlü sebeple</w:t>
      </w:r>
      <w:r w:rsidR="00682582" w:rsidRPr="00D65060">
        <w:rPr>
          <w:rFonts w:ascii="Times New Roman" w:hAnsi="Times New Roman" w:cs="Times New Roman"/>
          <w:sz w:val="24"/>
          <w:szCs w:val="24"/>
        </w:rPr>
        <w:t xml:space="preserve"> (devamsızlık dâhil)</w:t>
      </w:r>
      <w:r w:rsidR="00666541" w:rsidRPr="00D65060">
        <w:rPr>
          <w:rFonts w:ascii="Times New Roman" w:hAnsi="Times New Roman" w:cs="Times New Roman"/>
          <w:sz w:val="24"/>
          <w:szCs w:val="24"/>
        </w:rPr>
        <w:t xml:space="preserve"> </w:t>
      </w:r>
      <w:r w:rsidR="005F0745" w:rsidRPr="00D65060">
        <w:rPr>
          <w:rFonts w:ascii="Times New Roman" w:hAnsi="Times New Roman" w:cs="Times New Roman"/>
          <w:sz w:val="24"/>
          <w:szCs w:val="24"/>
        </w:rPr>
        <w:t>başarısız öğrenciler</w:t>
      </w:r>
      <w:r w:rsidR="003F65B0" w:rsidRPr="00D65060">
        <w:rPr>
          <w:rFonts w:ascii="Times New Roman" w:hAnsi="Times New Roman" w:cs="Times New Roman"/>
          <w:sz w:val="24"/>
          <w:szCs w:val="24"/>
        </w:rPr>
        <w:t xml:space="preserve"> “F” ile başarısız kabul edilir ve</w:t>
      </w:r>
      <w:r w:rsidR="005F0745" w:rsidRPr="00D65060">
        <w:rPr>
          <w:rFonts w:ascii="Times New Roman" w:hAnsi="Times New Roman" w:cs="Times New Roman"/>
          <w:sz w:val="24"/>
          <w:szCs w:val="24"/>
        </w:rPr>
        <w:t xml:space="preserve"> </w:t>
      </w:r>
      <w:r w:rsidR="00A6703C" w:rsidRPr="00D65060">
        <w:rPr>
          <w:rFonts w:ascii="Times New Roman" w:hAnsi="Times New Roman" w:cs="Times New Roman"/>
          <w:sz w:val="24"/>
          <w:szCs w:val="24"/>
        </w:rPr>
        <w:t xml:space="preserve">İME dersi </w:t>
      </w:r>
      <w:r w:rsidR="005F0745" w:rsidRPr="00D65060">
        <w:rPr>
          <w:rFonts w:ascii="Times New Roman" w:hAnsi="Times New Roman" w:cs="Times New Roman"/>
          <w:sz w:val="24"/>
          <w:szCs w:val="24"/>
        </w:rPr>
        <w:t>başarılı oluncaya kadar tekrar eder.</w:t>
      </w:r>
    </w:p>
    <w:p w14:paraId="60D4DE7D" w14:textId="77777777" w:rsidR="0070469D" w:rsidRPr="00D65060" w:rsidRDefault="0070469D" w:rsidP="00FF60FC">
      <w:pPr>
        <w:spacing w:after="0" w:line="276" w:lineRule="auto"/>
        <w:rPr>
          <w:rFonts w:ascii="Times New Roman" w:hAnsi="Times New Roman" w:cs="Times New Roman"/>
          <w:sz w:val="24"/>
          <w:szCs w:val="24"/>
        </w:rPr>
      </w:pPr>
    </w:p>
    <w:p w14:paraId="020565AD" w14:textId="77777777" w:rsidR="005F0745" w:rsidRPr="00D65060" w:rsidRDefault="005F0745" w:rsidP="0070469D">
      <w:pPr>
        <w:spacing w:line="276" w:lineRule="auto"/>
        <w:ind w:left="426" w:hanging="426"/>
        <w:jc w:val="both"/>
        <w:rPr>
          <w:rFonts w:ascii="Times New Roman" w:hAnsi="Times New Roman" w:cs="Times New Roman"/>
          <w:b/>
          <w:sz w:val="24"/>
          <w:szCs w:val="24"/>
        </w:rPr>
      </w:pPr>
      <w:r w:rsidRPr="00D65060">
        <w:rPr>
          <w:rFonts w:ascii="Times New Roman" w:hAnsi="Times New Roman" w:cs="Times New Roman"/>
          <w:b/>
          <w:sz w:val="24"/>
          <w:szCs w:val="24"/>
        </w:rPr>
        <w:t>Değerlendirme Sonuçlarına İtiraz Hakkı</w:t>
      </w:r>
    </w:p>
    <w:p w14:paraId="1F2D8029" w14:textId="347F5C6B" w:rsidR="005F0745" w:rsidRPr="00D65060" w:rsidRDefault="005F0745" w:rsidP="00FF60FC">
      <w:pPr>
        <w:spacing w:after="0" w:line="276" w:lineRule="auto"/>
        <w:jc w:val="both"/>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C30F01" w:rsidRPr="00D65060">
        <w:rPr>
          <w:rFonts w:ascii="Times New Roman" w:hAnsi="Times New Roman" w:cs="Times New Roman"/>
          <w:b/>
          <w:sz w:val="24"/>
          <w:szCs w:val="24"/>
        </w:rPr>
        <w:t>1</w:t>
      </w:r>
      <w:r w:rsidR="0002457A" w:rsidRPr="00D65060">
        <w:rPr>
          <w:rFonts w:ascii="Times New Roman" w:hAnsi="Times New Roman" w:cs="Times New Roman"/>
          <w:b/>
          <w:sz w:val="24"/>
          <w:szCs w:val="24"/>
        </w:rPr>
        <w:t>5</w:t>
      </w:r>
      <w:r w:rsidR="00F42794" w:rsidRPr="00D65060">
        <w:rPr>
          <w:rFonts w:ascii="Times New Roman" w:hAnsi="Times New Roman" w:cs="Times New Roman"/>
          <w:b/>
          <w:sz w:val="24"/>
          <w:szCs w:val="24"/>
        </w:rPr>
        <w:t xml:space="preserve">- </w:t>
      </w:r>
      <w:r w:rsidR="00F42794" w:rsidRPr="00D65060">
        <w:rPr>
          <w:rFonts w:ascii="Times New Roman" w:hAnsi="Times New Roman" w:cs="Times New Roman"/>
          <w:bCs/>
          <w:sz w:val="24"/>
          <w:szCs w:val="24"/>
        </w:rPr>
        <w:t>(1)</w:t>
      </w:r>
      <w:r w:rsidRPr="00D65060">
        <w:rPr>
          <w:rFonts w:ascii="Times New Roman" w:hAnsi="Times New Roman" w:cs="Times New Roman"/>
          <w:b/>
          <w:sz w:val="24"/>
          <w:szCs w:val="24"/>
        </w:rPr>
        <w:t xml:space="preserve"> </w:t>
      </w:r>
      <w:r w:rsidRPr="00D65060">
        <w:rPr>
          <w:rFonts w:ascii="Times New Roman" w:hAnsi="Times New Roman" w:cs="Times New Roman"/>
          <w:sz w:val="24"/>
          <w:szCs w:val="24"/>
        </w:rPr>
        <w:t xml:space="preserve">Öğrenciler, </w:t>
      </w:r>
      <w:r w:rsidR="00C30F01" w:rsidRPr="00D65060">
        <w:rPr>
          <w:rFonts w:ascii="Times New Roman" w:hAnsi="Times New Roman" w:cs="Times New Roman"/>
          <w:sz w:val="24"/>
          <w:szCs w:val="24"/>
        </w:rPr>
        <w:t>İME</w:t>
      </w:r>
      <w:r w:rsidR="00EC70FC" w:rsidRPr="00D65060">
        <w:rPr>
          <w:rFonts w:ascii="Times New Roman" w:hAnsi="Times New Roman" w:cs="Times New Roman"/>
          <w:sz w:val="24"/>
          <w:szCs w:val="24"/>
        </w:rPr>
        <w:t xml:space="preserve"> dersi</w:t>
      </w:r>
      <w:r w:rsidRPr="00D65060">
        <w:rPr>
          <w:rFonts w:ascii="Times New Roman" w:hAnsi="Times New Roman" w:cs="Times New Roman"/>
          <w:sz w:val="24"/>
          <w:szCs w:val="24"/>
        </w:rPr>
        <w:t xml:space="preserve"> değerlendirme sonuçlarına, </w:t>
      </w:r>
      <w:r w:rsidR="00536985" w:rsidRPr="00D65060">
        <w:rPr>
          <w:rFonts w:ascii="Times New Roman" w:hAnsi="Times New Roman" w:cs="Times New Roman"/>
          <w:sz w:val="24"/>
          <w:szCs w:val="24"/>
        </w:rPr>
        <w:t>sonuçların ilanından itibaren beş (5)</w:t>
      </w:r>
      <w:r w:rsidRPr="00D65060">
        <w:rPr>
          <w:rFonts w:ascii="Times New Roman" w:hAnsi="Times New Roman" w:cs="Times New Roman"/>
          <w:sz w:val="24"/>
          <w:szCs w:val="24"/>
        </w:rPr>
        <w:t xml:space="preserve"> gün içinde Bölüm Başkanlığına dilekçeyle başvurarak itiraz edebilirler. Bölüm </w:t>
      </w:r>
      <w:r w:rsidR="00C30F01" w:rsidRPr="00D65060">
        <w:rPr>
          <w:rFonts w:ascii="Times New Roman" w:hAnsi="Times New Roman" w:cs="Times New Roman"/>
          <w:sz w:val="24"/>
          <w:szCs w:val="24"/>
        </w:rPr>
        <w:t xml:space="preserve">İME </w:t>
      </w:r>
      <w:r w:rsidRPr="00D65060">
        <w:rPr>
          <w:rFonts w:ascii="Times New Roman" w:hAnsi="Times New Roman" w:cs="Times New Roman"/>
          <w:sz w:val="24"/>
          <w:szCs w:val="24"/>
        </w:rPr>
        <w:t>Komisyonu tarafından incelenen itira</w:t>
      </w:r>
      <w:r w:rsidR="00536985" w:rsidRPr="00D65060">
        <w:rPr>
          <w:rFonts w:ascii="Times New Roman" w:hAnsi="Times New Roman" w:cs="Times New Roman"/>
          <w:sz w:val="24"/>
          <w:szCs w:val="24"/>
        </w:rPr>
        <w:t>zlar, Bölüm Kurul Kararı ile yedi (7)</w:t>
      </w:r>
      <w:r w:rsidRPr="00D65060">
        <w:rPr>
          <w:rFonts w:ascii="Times New Roman" w:hAnsi="Times New Roman" w:cs="Times New Roman"/>
          <w:sz w:val="24"/>
          <w:szCs w:val="24"/>
        </w:rPr>
        <w:t xml:space="preserve"> gün içinde sonuçlandırılır. </w:t>
      </w:r>
      <w:r w:rsidR="008B513E" w:rsidRPr="00D65060">
        <w:rPr>
          <w:rFonts w:ascii="Times New Roman" w:hAnsi="Times New Roman" w:cs="Times New Roman"/>
          <w:sz w:val="24"/>
          <w:szCs w:val="24"/>
        </w:rPr>
        <w:t>Süresi içerisinde faaliyet raporunu ve işletmeden teslim aldığı İME Sorumlusu Değerlendirme Formunu (Form 4) içeren kapalı üzeri imzalı, kaşeli ve/veya mühürlü zarfı teslim etmeyen öğrencinin İME dersi geçersiz sayılır.</w:t>
      </w:r>
    </w:p>
    <w:p w14:paraId="2F9A57B2" w14:textId="77777777" w:rsidR="005F0745" w:rsidRPr="00D65060" w:rsidRDefault="005F0745" w:rsidP="00FF60FC">
      <w:pPr>
        <w:spacing w:after="0" w:line="276" w:lineRule="auto"/>
        <w:ind w:left="426"/>
        <w:jc w:val="both"/>
        <w:rPr>
          <w:rFonts w:ascii="Times New Roman" w:hAnsi="Times New Roman" w:cs="Times New Roman"/>
          <w:sz w:val="24"/>
          <w:szCs w:val="24"/>
        </w:rPr>
      </w:pPr>
    </w:p>
    <w:p w14:paraId="4F232759" w14:textId="77777777" w:rsidR="005F0745" w:rsidRPr="00D65060" w:rsidRDefault="005F0745" w:rsidP="0070469D">
      <w:pPr>
        <w:spacing w:line="276" w:lineRule="auto"/>
        <w:ind w:left="426" w:hanging="426"/>
        <w:jc w:val="both"/>
        <w:rPr>
          <w:rFonts w:ascii="Times New Roman" w:hAnsi="Times New Roman" w:cs="Times New Roman"/>
          <w:b/>
          <w:sz w:val="24"/>
          <w:szCs w:val="24"/>
        </w:rPr>
      </w:pPr>
      <w:r w:rsidRPr="00D65060">
        <w:rPr>
          <w:rFonts w:ascii="Times New Roman" w:hAnsi="Times New Roman" w:cs="Times New Roman"/>
          <w:b/>
          <w:sz w:val="24"/>
          <w:szCs w:val="24"/>
        </w:rPr>
        <w:t>Öğrencilerin Disiplin İşlemi</w:t>
      </w:r>
    </w:p>
    <w:p w14:paraId="7E9D1AEF" w14:textId="29C2B975" w:rsidR="005F0745" w:rsidRPr="00D65060" w:rsidRDefault="005F0745" w:rsidP="0070469D">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C30F01" w:rsidRPr="00D65060">
        <w:rPr>
          <w:rFonts w:ascii="Times New Roman" w:hAnsi="Times New Roman" w:cs="Times New Roman"/>
          <w:b/>
          <w:sz w:val="24"/>
          <w:szCs w:val="24"/>
        </w:rPr>
        <w:t>1</w:t>
      </w:r>
      <w:r w:rsidR="0002457A" w:rsidRPr="00D65060">
        <w:rPr>
          <w:rFonts w:ascii="Times New Roman" w:hAnsi="Times New Roman" w:cs="Times New Roman"/>
          <w:b/>
          <w:sz w:val="24"/>
          <w:szCs w:val="24"/>
        </w:rPr>
        <w:t>6</w:t>
      </w:r>
      <w:r w:rsidR="00F42794" w:rsidRPr="00D65060">
        <w:rPr>
          <w:rFonts w:ascii="Times New Roman" w:hAnsi="Times New Roman" w:cs="Times New Roman"/>
          <w:b/>
          <w:sz w:val="24"/>
          <w:szCs w:val="24"/>
        </w:rPr>
        <w:t xml:space="preserve">- </w:t>
      </w:r>
      <w:r w:rsidR="00F42794" w:rsidRPr="00D65060">
        <w:rPr>
          <w:rFonts w:ascii="Times New Roman" w:hAnsi="Times New Roman" w:cs="Times New Roman"/>
          <w:bCs/>
          <w:sz w:val="24"/>
          <w:szCs w:val="24"/>
        </w:rPr>
        <w:t>(1)</w:t>
      </w:r>
      <w:r w:rsidRPr="00D65060">
        <w:rPr>
          <w:rFonts w:ascii="Times New Roman" w:hAnsi="Times New Roman" w:cs="Times New Roman"/>
          <w:b/>
          <w:sz w:val="24"/>
          <w:szCs w:val="24"/>
        </w:rPr>
        <w:t xml:space="preserve"> </w:t>
      </w:r>
      <w:r w:rsidRPr="00D65060">
        <w:rPr>
          <w:rFonts w:ascii="Times New Roman" w:hAnsi="Times New Roman" w:cs="Times New Roman"/>
          <w:sz w:val="24"/>
          <w:szCs w:val="24"/>
        </w:rPr>
        <w:t xml:space="preserve">Öğrenciler, işyerlerinin çalışma saatleri ile disiplin ve iş güvenliği kurallarına uymak zorundadırlar. Öğrenciler için Yükseköğretim Kurumları Öğrenci Disiplin Yönetmeliği </w:t>
      </w:r>
      <w:r w:rsidR="00DC52F5" w:rsidRPr="00D65060">
        <w:rPr>
          <w:rFonts w:ascii="Times New Roman" w:hAnsi="Times New Roman" w:cs="Times New Roman"/>
          <w:sz w:val="24"/>
          <w:szCs w:val="24"/>
        </w:rPr>
        <w:t xml:space="preserve">ve Konya Teknik Üniversitesi Öğrenci Disiplin Yönetmeliği </w:t>
      </w:r>
      <w:r w:rsidRPr="00D65060">
        <w:rPr>
          <w:rFonts w:ascii="Times New Roman" w:hAnsi="Times New Roman" w:cs="Times New Roman"/>
          <w:sz w:val="24"/>
          <w:szCs w:val="24"/>
        </w:rPr>
        <w:t xml:space="preserve">hükümleri </w:t>
      </w:r>
      <w:r w:rsidR="00C30F01" w:rsidRPr="00D65060">
        <w:rPr>
          <w:rFonts w:ascii="Times New Roman" w:hAnsi="Times New Roman" w:cs="Times New Roman"/>
          <w:sz w:val="24"/>
          <w:szCs w:val="24"/>
        </w:rPr>
        <w:t>İME</w:t>
      </w:r>
      <w:r w:rsidR="00EC70FC" w:rsidRPr="00D65060">
        <w:rPr>
          <w:rFonts w:ascii="Times New Roman" w:hAnsi="Times New Roman" w:cs="Times New Roman"/>
          <w:sz w:val="24"/>
          <w:szCs w:val="24"/>
        </w:rPr>
        <w:t xml:space="preserve"> dersi</w:t>
      </w:r>
      <w:r w:rsidRPr="00D65060">
        <w:rPr>
          <w:rFonts w:ascii="Times New Roman" w:hAnsi="Times New Roman" w:cs="Times New Roman"/>
          <w:sz w:val="24"/>
          <w:szCs w:val="24"/>
        </w:rPr>
        <w:t xml:space="preserve"> sırasında da geçerlidir.</w:t>
      </w:r>
    </w:p>
    <w:p w14:paraId="24C51763" w14:textId="77777777" w:rsidR="00BE3933" w:rsidRPr="00D65060" w:rsidRDefault="00BE3933" w:rsidP="00B12B83">
      <w:pPr>
        <w:tabs>
          <w:tab w:val="left" w:pos="2286"/>
        </w:tabs>
        <w:spacing w:after="0" w:line="276" w:lineRule="auto"/>
        <w:ind w:left="426" w:right="119"/>
        <w:rPr>
          <w:rFonts w:ascii="Times New Roman" w:hAnsi="Times New Roman" w:cs="Times New Roman"/>
          <w:b/>
          <w:sz w:val="24"/>
          <w:szCs w:val="24"/>
        </w:rPr>
      </w:pPr>
    </w:p>
    <w:p w14:paraId="4F0EB2BF" w14:textId="241F58D7" w:rsidR="00C07EBB" w:rsidRPr="00D65060" w:rsidRDefault="005F0745" w:rsidP="00B12B83">
      <w:pPr>
        <w:spacing w:line="276" w:lineRule="auto"/>
        <w:ind w:left="426"/>
        <w:jc w:val="center"/>
        <w:rPr>
          <w:rFonts w:ascii="Times New Roman" w:hAnsi="Times New Roman" w:cs="Times New Roman"/>
          <w:b/>
          <w:sz w:val="24"/>
          <w:szCs w:val="24"/>
        </w:rPr>
      </w:pPr>
      <w:r w:rsidRPr="00D65060">
        <w:rPr>
          <w:rFonts w:ascii="Times New Roman" w:hAnsi="Times New Roman" w:cs="Times New Roman"/>
          <w:b/>
          <w:sz w:val="24"/>
          <w:szCs w:val="24"/>
        </w:rPr>
        <w:t>DÖRDÜNCÜ</w:t>
      </w:r>
      <w:r w:rsidR="00C07EBB" w:rsidRPr="00D65060">
        <w:rPr>
          <w:rFonts w:ascii="Times New Roman" w:hAnsi="Times New Roman" w:cs="Times New Roman"/>
          <w:b/>
          <w:sz w:val="24"/>
          <w:szCs w:val="24"/>
        </w:rPr>
        <w:t xml:space="preserve"> BÖLÜM </w:t>
      </w:r>
    </w:p>
    <w:p w14:paraId="01EC1DFC" w14:textId="0582065F" w:rsidR="00C07EBB" w:rsidRPr="00D65060" w:rsidRDefault="00C07EBB" w:rsidP="00B12B83">
      <w:pPr>
        <w:spacing w:line="276" w:lineRule="auto"/>
        <w:ind w:left="426"/>
        <w:jc w:val="center"/>
        <w:rPr>
          <w:rFonts w:ascii="Times New Roman" w:hAnsi="Times New Roman" w:cs="Times New Roman"/>
          <w:b/>
          <w:sz w:val="24"/>
          <w:szCs w:val="24"/>
        </w:rPr>
      </w:pPr>
      <w:r w:rsidRPr="00D65060">
        <w:rPr>
          <w:rFonts w:ascii="Times New Roman" w:hAnsi="Times New Roman" w:cs="Times New Roman"/>
          <w:b/>
          <w:sz w:val="24"/>
          <w:szCs w:val="24"/>
        </w:rPr>
        <w:t>Görev</w:t>
      </w:r>
      <w:r w:rsidR="00E63900" w:rsidRPr="00D65060">
        <w:rPr>
          <w:rFonts w:ascii="Times New Roman" w:hAnsi="Times New Roman" w:cs="Times New Roman"/>
          <w:b/>
          <w:sz w:val="24"/>
          <w:szCs w:val="24"/>
        </w:rPr>
        <w:t>,</w:t>
      </w:r>
      <w:r w:rsidRPr="00D65060">
        <w:rPr>
          <w:rFonts w:ascii="Times New Roman" w:hAnsi="Times New Roman" w:cs="Times New Roman"/>
          <w:b/>
          <w:sz w:val="24"/>
          <w:szCs w:val="24"/>
        </w:rPr>
        <w:t xml:space="preserve"> Yetki ve Sorumluluklar</w:t>
      </w:r>
    </w:p>
    <w:p w14:paraId="5A4702CB" w14:textId="3EA37117" w:rsidR="009A1D14" w:rsidRPr="00D65060" w:rsidRDefault="009A1D14" w:rsidP="00657C49">
      <w:pPr>
        <w:spacing w:line="276" w:lineRule="auto"/>
        <w:ind w:left="426" w:hanging="426"/>
        <w:jc w:val="both"/>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 </w:t>
      </w:r>
      <w:r w:rsidR="00C76DD0" w:rsidRPr="00D65060">
        <w:rPr>
          <w:rFonts w:ascii="Times New Roman" w:hAnsi="Times New Roman" w:cs="Times New Roman"/>
          <w:b/>
          <w:sz w:val="24"/>
          <w:szCs w:val="24"/>
        </w:rPr>
        <w:t xml:space="preserve">(İME) </w:t>
      </w:r>
      <w:r w:rsidRPr="00D65060">
        <w:rPr>
          <w:rFonts w:ascii="Times New Roman" w:hAnsi="Times New Roman" w:cs="Times New Roman"/>
          <w:b/>
          <w:sz w:val="24"/>
          <w:szCs w:val="24"/>
        </w:rPr>
        <w:t>Komisyonunun Görevleri</w:t>
      </w:r>
    </w:p>
    <w:p w14:paraId="353F648B" w14:textId="2D4E0F22" w:rsidR="004357A4" w:rsidRPr="00D65060" w:rsidRDefault="007D051E" w:rsidP="00657C49">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11409F" w:rsidRPr="00D65060">
        <w:rPr>
          <w:rFonts w:ascii="Times New Roman" w:hAnsi="Times New Roman" w:cs="Times New Roman"/>
          <w:b/>
          <w:sz w:val="24"/>
          <w:szCs w:val="24"/>
        </w:rPr>
        <w:t>1</w:t>
      </w:r>
      <w:r w:rsidR="0002457A" w:rsidRPr="00D65060">
        <w:rPr>
          <w:rFonts w:ascii="Times New Roman" w:hAnsi="Times New Roman" w:cs="Times New Roman"/>
          <w:b/>
          <w:sz w:val="24"/>
          <w:szCs w:val="24"/>
        </w:rPr>
        <w:t>7</w:t>
      </w:r>
      <w:r w:rsidR="005B1E68" w:rsidRPr="00D65060">
        <w:rPr>
          <w:rFonts w:ascii="Times New Roman" w:hAnsi="Times New Roman" w:cs="Times New Roman"/>
          <w:b/>
          <w:sz w:val="24"/>
          <w:szCs w:val="24"/>
        </w:rPr>
        <w:t xml:space="preserve">- </w:t>
      </w:r>
      <w:r w:rsidR="005B1E68" w:rsidRPr="00D65060">
        <w:rPr>
          <w:rFonts w:ascii="Times New Roman" w:hAnsi="Times New Roman" w:cs="Times New Roman"/>
          <w:bCs/>
          <w:sz w:val="24"/>
          <w:szCs w:val="24"/>
        </w:rPr>
        <w:t>(1)</w:t>
      </w:r>
      <w:r w:rsidR="009A1D14" w:rsidRPr="00D65060">
        <w:rPr>
          <w:rFonts w:ascii="Times New Roman" w:hAnsi="Times New Roman" w:cs="Times New Roman"/>
          <w:b/>
          <w:sz w:val="24"/>
          <w:szCs w:val="24"/>
        </w:rPr>
        <w:t xml:space="preserve"> </w:t>
      </w:r>
      <w:r w:rsidR="00C76DD0" w:rsidRPr="00D65060">
        <w:rPr>
          <w:rFonts w:ascii="Times New Roman" w:hAnsi="Times New Roman" w:cs="Times New Roman"/>
          <w:sz w:val="24"/>
          <w:szCs w:val="24"/>
        </w:rPr>
        <w:t>İME</w:t>
      </w:r>
      <w:r w:rsidR="004357A4" w:rsidRPr="00D65060">
        <w:rPr>
          <w:rFonts w:ascii="Times New Roman" w:hAnsi="Times New Roman" w:cs="Times New Roman"/>
          <w:sz w:val="24"/>
          <w:szCs w:val="24"/>
        </w:rPr>
        <w:t xml:space="preserve"> verebilecek işletmeleri belirlemek ve bu işletmeler ile protokoller yapmak için gerekli girişimlerde bulunmak, </w:t>
      </w:r>
    </w:p>
    <w:p w14:paraId="5C00FB97" w14:textId="39BE2E74" w:rsidR="004357A4"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4357A4" w:rsidRPr="00D65060">
        <w:rPr>
          <w:rFonts w:ascii="Times New Roman" w:hAnsi="Times New Roman" w:cs="Times New Roman"/>
          <w:sz w:val="24"/>
          <w:szCs w:val="24"/>
        </w:rPr>
        <w:t xml:space="preserve">Öğrencilerin </w:t>
      </w:r>
      <w:r w:rsidR="00C76DD0" w:rsidRPr="00D65060">
        <w:rPr>
          <w:rFonts w:ascii="Times New Roman" w:hAnsi="Times New Roman" w:cs="Times New Roman"/>
          <w:sz w:val="24"/>
          <w:szCs w:val="24"/>
        </w:rPr>
        <w:t>İME</w:t>
      </w:r>
      <w:r w:rsidR="004357A4" w:rsidRPr="00D65060">
        <w:rPr>
          <w:rFonts w:ascii="Times New Roman" w:hAnsi="Times New Roman" w:cs="Times New Roman"/>
          <w:sz w:val="24"/>
          <w:szCs w:val="24"/>
        </w:rPr>
        <w:t xml:space="preserve"> süresince hazırlayacakları günlük</w:t>
      </w:r>
      <w:r w:rsidR="009D6D1C" w:rsidRPr="00D65060">
        <w:rPr>
          <w:rFonts w:ascii="Times New Roman" w:hAnsi="Times New Roman" w:cs="Times New Roman"/>
          <w:sz w:val="24"/>
          <w:szCs w:val="24"/>
        </w:rPr>
        <w:t xml:space="preserve"> veya haftalık</w:t>
      </w:r>
      <w:r w:rsidR="004357A4" w:rsidRPr="00D65060">
        <w:rPr>
          <w:rFonts w:ascii="Times New Roman" w:hAnsi="Times New Roman" w:cs="Times New Roman"/>
          <w:sz w:val="24"/>
          <w:szCs w:val="24"/>
        </w:rPr>
        <w:t xml:space="preserve"> çalışma faaliyetlerinin kapsamını ve </w:t>
      </w:r>
      <w:r w:rsidR="00C76DD0" w:rsidRPr="00D65060">
        <w:rPr>
          <w:rFonts w:ascii="Times New Roman" w:hAnsi="Times New Roman" w:cs="Times New Roman"/>
          <w:sz w:val="24"/>
          <w:szCs w:val="24"/>
        </w:rPr>
        <w:t>İME dosyasının</w:t>
      </w:r>
      <w:r w:rsidR="004357A4" w:rsidRPr="00D65060">
        <w:rPr>
          <w:rFonts w:ascii="Times New Roman" w:hAnsi="Times New Roman" w:cs="Times New Roman"/>
          <w:sz w:val="24"/>
          <w:szCs w:val="24"/>
        </w:rPr>
        <w:t xml:space="preserve"> içeriğini belirleyerek bunları öğrencilere duyurmak, </w:t>
      </w:r>
    </w:p>
    <w:p w14:paraId="2CC0BA8E" w14:textId="3A319C05" w:rsidR="004357A4"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4357A4" w:rsidRPr="00D65060">
        <w:rPr>
          <w:rFonts w:ascii="Times New Roman" w:hAnsi="Times New Roman" w:cs="Times New Roman"/>
          <w:sz w:val="24"/>
          <w:szCs w:val="24"/>
        </w:rPr>
        <w:t xml:space="preserve">Her eğitim-öğretim yılı </w:t>
      </w:r>
      <w:r w:rsidR="00C76DD0" w:rsidRPr="00D65060">
        <w:rPr>
          <w:rFonts w:ascii="Times New Roman" w:hAnsi="Times New Roman" w:cs="Times New Roman"/>
          <w:sz w:val="24"/>
          <w:szCs w:val="24"/>
        </w:rPr>
        <w:t>İME</w:t>
      </w:r>
      <w:r w:rsidR="004357A4" w:rsidRPr="00D65060">
        <w:rPr>
          <w:rFonts w:ascii="Times New Roman" w:hAnsi="Times New Roman" w:cs="Times New Roman"/>
          <w:sz w:val="24"/>
          <w:szCs w:val="24"/>
        </w:rPr>
        <w:t xml:space="preserve"> döneminin başlamasından önce toplanmak</w:t>
      </w:r>
      <w:r w:rsidR="005B48CB" w:rsidRPr="00D65060">
        <w:rPr>
          <w:rFonts w:ascii="Times New Roman" w:hAnsi="Times New Roman" w:cs="Times New Roman"/>
          <w:sz w:val="24"/>
          <w:szCs w:val="24"/>
        </w:rPr>
        <w:t xml:space="preserve">, </w:t>
      </w:r>
      <w:r w:rsidR="004357A4" w:rsidRPr="00D65060">
        <w:rPr>
          <w:rFonts w:ascii="Times New Roman" w:hAnsi="Times New Roman" w:cs="Times New Roman"/>
          <w:sz w:val="24"/>
          <w:szCs w:val="24"/>
        </w:rPr>
        <w:t>gerekli hazırlıkları yapmak</w:t>
      </w:r>
      <w:r w:rsidR="00BF7F7A" w:rsidRPr="00D65060">
        <w:rPr>
          <w:rFonts w:ascii="Times New Roman" w:hAnsi="Times New Roman" w:cs="Times New Roman"/>
          <w:sz w:val="24"/>
          <w:szCs w:val="24"/>
        </w:rPr>
        <w:t>,</w:t>
      </w:r>
    </w:p>
    <w:p w14:paraId="78C1A63C" w14:textId="4A5E2763" w:rsidR="004357A4"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C76DD0" w:rsidRPr="00D65060">
        <w:rPr>
          <w:rFonts w:ascii="Times New Roman" w:hAnsi="Times New Roman" w:cs="Times New Roman"/>
          <w:sz w:val="24"/>
          <w:szCs w:val="24"/>
        </w:rPr>
        <w:t>İME</w:t>
      </w:r>
      <w:r w:rsidR="00EC70FC" w:rsidRPr="00D65060">
        <w:rPr>
          <w:rFonts w:ascii="Times New Roman" w:hAnsi="Times New Roman" w:cs="Times New Roman"/>
          <w:sz w:val="24"/>
          <w:szCs w:val="24"/>
        </w:rPr>
        <w:t xml:space="preserve"> dersinin </w:t>
      </w:r>
      <w:r w:rsidR="004357A4" w:rsidRPr="00D65060">
        <w:rPr>
          <w:rFonts w:ascii="Times New Roman" w:hAnsi="Times New Roman" w:cs="Times New Roman"/>
          <w:sz w:val="24"/>
          <w:szCs w:val="24"/>
        </w:rPr>
        <w:t xml:space="preserve">bu Yönerge hükümlerine uygun olarak düzenli sürdürülmesi için gerekli önlemleri almak, </w:t>
      </w:r>
    </w:p>
    <w:p w14:paraId="38134508" w14:textId="122F09F5" w:rsidR="004357A4"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(5) </w:t>
      </w:r>
      <w:r w:rsidR="00C76DD0" w:rsidRPr="00D65060">
        <w:rPr>
          <w:rFonts w:ascii="Times New Roman" w:hAnsi="Times New Roman" w:cs="Times New Roman"/>
          <w:sz w:val="24"/>
          <w:szCs w:val="24"/>
        </w:rPr>
        <w:t>İME</w:t>
      </w:r>
      <w:r w:rsidR="00CB1FC2" w:rsidRPr="00D65060">
        <w:rPr>
          <w:rFonts w:ascii="Times New Roman" w:hAnsi="Times New Roman" w:cs="Times New Roman"/>
          <w:sz w:val="24"/>
          <w:szCs w:val="24"/>
        </w:rPr>
        <w:t xml:space="preserve"> dersi</w:t>
      </w:r>
      <w:r w:rsidR="00C76DD0" w:rsidRPr="00D65060">
        <w:rPr>
          <w:rFonts w:ascii="Times New Roman" w:hAnsi="Times New Roman" w:cs="Times New Roman"/>
          <w:sz w:val="24"/>
          <w:szCs w:val="24"/>
        </w:rPr>
        <w:t xml:space="preserve"> ile</w:t>
      </w:r>
      <w:r w:rsidR="004357A4" w:rsidRPr="00D65060">
        <w:rPr>
          <w:rFonts w:ascii="Times New Roman" w:hAnsi="Times New Roman" w:cs="Times New Roman"/>
          <w:sz w:val="24"/>
          <w:szCs w:val="24"/>
        </w:rPr>
        <w:t xml:space="preserve"> ilgili olarak doğabilecek aksaklık ve problemleri çözmek, </w:t>
      </w:r>
    </w:p>
    <w:p w14:paraId="564C19B3" w14:textId="77EDC113" w:rsidR="004357A4"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4357A4" w:rsidRPr="00D65060">
        <w:rPr>
          <w:rFonts w:ascii="Times New Roman" w:hAnsi="Times New Roman" w:cs="Times New Roman"/>
          <w:sz w:val="24"/>
          <w:szCs w:val="24"/>
        </w:rPr>
        <w:t xml:space="preserve">Öğrencilerin </w:t>
      </w:r>
      <w:r w:rsidR="00C76DD0" w:rsidRPr="00D65060">
        <w:rPr>
          <w:rFonts w:ascii="Times New Roman" w:hAnsi="Times New Roman" w:cs="Times New Roman"/>
          <w:sz w:val="24"/>
          <w:szCs w:val="24"/>
        </w:rPr>
        <w:t>İME</w:t>
      </w:r>
      <w:r w:rsidR="004357A4" w:rsidRPr="00D65060">
        <w:rPr>
          <w:rFonts w:ascii="Times New Roman" w:hAnsi="Times New Roman" w:cs="Times New Roman"/>
          <w:sz w:val="24"/>
          <w:szCs w:val="24"/>
        </w:rPr>
        <w:t xml:space="preserve"> </w:t>
      </w:r>
      <w:r w:rsidR="00F04226" w:rsidRPr="00D65060">
        <w:rPr>
          <w:rFonts w:ascii="Times New Roman" w:hAnsi="Times New Roman" w:cs="Times New Roman"/>
          <w:sz w:val="24"/>
          <w:szCs w:val="24"/>
        </w:rPr>
        <w:t xml:space="preserve">Sorumlusu </w:t>
      </w:r>
      <w:r w:rsidR="004357A4" w:rsidRPr="00D65060">
        <w:rPr>
          <w:rFonts w:ascii="Times New Roman" w:hAnsi="Times New Roman" w:cs="Times New Roman"/>
          <w:sz w:val="24"/>
          <w:szCs w:val="24"/>
        </w:rPr>
        <w:t xml:space="preserve">Değerlendirme Formlarını ve </w:t>
      </w:r>
      <w:r w:rsidR="00BF7F7A" w:rsidRPr="00D65060">
        <w:rPr>
          <w:rFonts w:ascii="Times New Roman" w:hAnsi="Times New Roman" w:cs="Times New Roman"/>
          <w:sz w:val="24"/>
          <w:szCs w:val="24"/>
        </w:rPr>
        <w:t>Faaliyet</w:t>
      </w:r>
      <w:r w:rsidR="004357A4" w:rsidRPr="00D65060">
        <w:rPr>
          <w:rFonts w:ascii="Times New Roman" w:hAnsi="Times New Roman" w:cs="Times New Roman"/>
          <w:sz w:val="24"/>
          <w:szCs w:val="24"/>
        </w:rPr>
        <w:t xml:space="preserve"> Raporlarını değerlendirmek veya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87557E" w:rsidRPr="00D65060">
        <w:rPr>
          <w:rFonts w:ascii="Times New Roman" w:hAnsi="Times New Roman" w:cs="Times New Roman"/>
          <w:sz w:val="24"/>
          <w:szCs w:val="24"/>
        </w:rPr>
        <w:t>ö</w:t>
      </w:r>
      <w:r w:rsidR="004357A4" w:rsidRPr="00D65060">
        <w:rPr>
          <w:rFonts w:ascii="Times New Roman" w:hAnsi="Times New Roman" w:cs="Times New Roman"/>
          <w:sz w:val="24"/>
          <w:szCs w:val="24"/>
        </w:rPr>
        <w:t xml:space="preserve">ğretim elemanlarının yer aldığı alt komisyonlar ile değerlendirilmesini sağlayarak, öğrencilerin </w:t>
      </w:r>
      <w:r w:rsidR="00C76DD0" w:rsidRPr="00D65060">
        <w:rPr>
          <w:rFonts w:ascii="Times New Roman" w:hAnsi="Times New Roman" w:cs="Times New Roman"/>
          <w:sz w:val="24"/>
          <w:szCs w:val="24"/>
        </w:rPr>
        <w:t>İME</w:t>
      </w:r>
      <w:r w:rsidR="00CB1FC2" w:rsidRPr="00D65060">
        <w:rPr>
          <w:rFonts w:ascii="Times New Roman" w:hAnsi="Times New Roman" w:cs="Times New Roman"/>
          <w:sz w:val="24"/>
          <w:szCs w:val="24"/>
        </w:rPr>
        <w:t xml:space="preserve"> dersi</w:t>
      </w:r>
      <w:r w:rsidR="004357A4" w:rsidRPr="00D65060">
        <w:rPr>
          <w:rFonts w:ascii="Times New Roman" w:hAnsi="Times New Roman" w:cs="Times New Roman"/>
          <w:sz w:val="24"/>
          <w:szCs w:val="24"/>
        </w:rPr>
        <w:t xml:space="preserve"> başarı notlarını belirlemek, </w:t>
      </w:r>
    </w:p>
    <w:p w14:paraId="4082C10B" w14:textId="1B294509" w:rsidR="004357A4"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(7) </w:t>
      </w:r>
      <w:r w:rsidR="00C76DD0" w:rsidRPr="00D65060">
        <w:rPr>
          <w:rFonts w:ascii="Times New Roman" w:hAnsi="Times New Roman" w:cs="Times New Roman"/>
          <w:sz w:val="24"/>
          <w:szCs w:val="24"/>
        </w:rPr>
        <w:t>İME</w:t>
      </w:r>
      <w:r w:rsidR="004357A4" w:rsidRPr="00D65060">
        <w:rPr>
          <w:rFonts w:ascii="Times New Roman" w:hAnsi="Times New Roman" w:cs="Times New Roman"/>
          <w:sz w:val="24"/>
          <w:szCs w:val="24"/>
        </w:rPr>
        <w:t xml:space="preserve"> </w:t>
      </w:r>
      <w:r w:rsidR="00CB1FC2" w:rsidRPr="00D65060">
        <w:rPr>
          <w:rFonts w:ascii="Times New Roman" w:hAnsi="Times New Roman" w:cs="Times New Roman"/>
          <w:sz w:val="24"/>
          <w:szCs w:val="24"/>
        </w:rPr>
        <w:t xml:space="preserve">dersi </w:t>
      </w:r>
      <w:r w:rsidR="004357A4" w:rsidRPr="00D65060">
        <w:rPr>
          <w:rFonts w:ascii="Times New Roman" w:hAnsi="Times New Roman" w:cs="Times New Roman"/>
          <w:sz w:val="24"/>
          <w:szCs w:val="24"/>
        </w:rPr>
        <w:t xml:space="preserve">değerlendirme sonuçlarını ilan ederek Öğrenci Otomasyonuna başarı notlarını girmek, </w:t>
      </w:r>
    </w:p>
    <w:p w14:paraId="733494BD" w14:textId="7574DBD0" w:rsidR="004357A4"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bCs/>
          <w:sz w:val="24"/>
          <w:szCs w:val="24"/>
        </w:rPr>
        <w:t xml:space="preserve">(8)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4357A4" w:rsidRPr="00D65060">
        <w:rPr>
          <w:rFonts w:ascii="Times New Roman" w:hAnsi="Times New Roman" w:cs="Times New Roman"/>
          <w:sz w:val="24"/>
          <w:szCs w:val="24"/>
        </w:rPr>
        <w:t>öğretim elemanları üzerindeki öğrenci yüklerini bölümdeki öğretim elemanlarına mümkün ol</w:t>
      </w:r>
      <w:r w:rsidR="002C0F71" w:rsidRPr="00D65060">
        <w:rPr>
          <w:rFonts w:ascii="Times New Roman" w:hAnsi="Times New Roman" w:cs="Times New Roman"/>
          <w:sz w:val="24"/>
          <w:szCs w:val="24"/>
        </w:rPr>
        <w:t>duğunca eşit sayıda dağıtmak,</w:t>
      </w:r>
    </w:p>
    <w:p w14:paraId="433B1D62" w14:textId="6EF69865" w:rsidR="00342429"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(9) </w:t>
      </w:r>
      <w:r w:rsidR="00342429" w:rsidRPr="00D65060">
        <w:rPr>
          <w:rFonts w:ascii="Times New Roman" w:hAnsi="Times New Roman" w:cs="Times New Roman"/>
          <w:sz w:val="24"/>
          <w:szCs w:val="24"/>
        </w:rPr>
        <w:t>İME yapan öğrencilerin gerekli durumlarda İME dersini sonlandırmak,</w:t>
      </w:r>
    </w:p>
    <w:p w14:paraId="4DE302B5" w14:textId="2FE79238" w:rsidR="00C33268"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lastRenderedPageBreak/>
        <w:t xml:space="preserve">(10) </w:t>
      </w:r>
      <w:r w:rsidR="00342429" w:rsidRPr="00D65060">
        <w:rPr>
          <w:rFonts w:ascii="Times New Roman" w:hAnsi="Times New Roman" w:cs="Times New Roman"/>
          <w:sz w:val="24"/>
          <w:szCs w:val="24"/>
        </w:rPr>
        <w:t>İME yapılan işl</w:t>
      </w:r>
      <w:r w:rsidR="002C0F71" w:rsidRPr="00D65060">
        <w:rPr>
          <w:rFonts w:ascii="Times New Roman" w:hAnsi="Times New Roman" w:cs="Times New Roman"/>
          <w:sz w:val="24"/>
          <w:szCs w:val="24"/>
        </w:rPr>
        <w:t>etmelerle iletişim içinde olmak,</w:t>
      </w:r>
    </w:p>
    <w:p w14:paraId="18EBA5E2" w14:textId="45F8EBC1" w:rsidR="00C33268"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(11) </w:t>
      </w:r>
      <w:r w:rsidR="00C33268" w:rsidRPr="00D65060">
        <w:rPr>
          <w:rFonts w:ascii="Times New Roman" w:hAnsi="Times New Roman" w:cs="Times New Roman"/>
          <w:sz w:val="24"/>
          <w:szCs w:val="24"/>
        </w:rPr>
        <w:t>İME yapacak öğrenciler içi</w:t>
      </w:r>
      <w:r w:rsidR="00E82B52" w:rsidRPr="00D65060">
        <w:rPr>
          <w:rFonts w:ascii="Times New Roman" w:hAnsi="Times New Roman" w:cs="Times New Roman"/>
          <w:sz w:val="24"/>
          <w:szCs w:val="24"/>
        </w:rPr>
        <w:t xml:space="preserve">n </w:t>
      </w:r>
      <w:r w:rsidR="00C33268" w:rsidRPr="00D65060">
        <w:rPr>
          <w:rFonts w:ascii="Times New Roman" w:hAnsi="Times New Roman" w:cs="Times New Roman"/>
          <w:sz w:val="24"/>
          <w:szCs w:val="24"/>
        </w:rPr>
        <w:t xml:space="preserve">bilgilendirme amaçlı </w:t>
      </w:r>
      <w:r w:rsidR="004A6ED8" w:rsidRPr="00D65060">
        <w:rPr>
          <w:rFonts w:ascii="Times New Roman" w:hAnsi="Times New Roman" w:cs="Times New Roman"/>
          <w:sz w:val="24"/>
          <w:szCs w:val="24"/>
        </w:rPr>
        <w:t xml:space="preserve">yılda </w:t>
      </w:r>
      <w:r w:rsidR="00562C71" w:rsidRPr="00D65060">
        <w:rPr>
          <w:rFonts w:ascii="Times New Roman" w:hAnsi="Times New Roman" w:cs="Times New Roman"/>
          <w:sz w:val="24"/>
          <w:szCs w:val="24"/>
        </w:rPr>
        <w:t>b</w:t>
      </w:r>
      <w:r w:rsidR="00C33268" w:rsidRPr="00D65060">
        <w:rPr>
          <w:rFonts w:ascii="Times New Roman" w:hAnsi="Times New Roman" w:cs="Times New Roman"/>
          <w:sz w:val="24"/>
          <w:szCs w:val="24"/>
        </w:rPr>
        <w:t>i</w:t>
      </w:r>
      <w:r w:rsidR="00562C71" w:rsidRPr="00D65060">
        <w:rPr>
          <w:rFonts w:ascii="Times New Roman" w:hAnsi="Times New Roman" w:cs="Times New Roman"/>
          <w:sz w:val="24"/>
          <w:szCs w:val="24"/>
        </w:rPr>
        <w:t>r</w:t>
      </w:r>
      <w:r w:rsidR="004A6ED8" w:rsidRPr="00D65060">
        <w:rPr>
          <w:rFonts w:ascii="Times New Roman" w:hAnsi="Times New Roman" w:cs="Times New Roman"/>
          <w:sz w:val="24"/>
          <w:szCs w:val="24"/>
        </w:rPr>
        <w:t xml:space="preserve"> (1)</w:t>
      </w:r>
      <w:r w:rsidR="00C33268" w:rsidRPr="00D65060">
        <w:rPr>
          <w:rFonts w:ascii="Times New Roman" w:hAnsi="Times New Roman" w:cs="Times New Roman"/>
          <w:sz w:val="24"/>
          <w:szCs w:val="24"/>
        </w:rPr>
        <w:t xml:space="preserve"> kere toplantı düzenlemek. </w:t>
      </w:r>
    </w:p>
    <w:p w14:paraId="0C8E153B" w14:textId="77777777" w:rsidR="004357A4" w:rsidRPr="00D65060" w:rsidRDefault="004357A4" w:rsidP="00B12B83">
      <w:pPr>
        <w:spacing w:after="0" w:line="276" w:lineRule="auto"/>
        <w:ind w:left="426"/>
        <w:rPr>
          <w:rFonts w:ascii="Times New Roman" w:hAnsi="Times New Roman" w:cs="Times New Roman"/>
          <w:sz w:val="24"/>
          <w:szCs w:val="24"/>
        </w:rPr>
      </w:pPr>
    </w:p>
    <w:p w14:paraId="41D12876" w14:textId="0714A615" w:rsidR="00EC3B1B" w:rsidRPr="00D65060" w:rsidRDefault="0087557E" w:rsidP="00657C49">
      <w:pPr>
        <w:spacing w:line="276" w:lineRule="auto"/>
        <w:ind w:left="426" w:hanging="426"/>
        <w:jc w:val="both"/>
        <w:rPr>
          <w:rFonts w:ascii="Times New Roman" w:hAnsi="Times New Roman" w:cs="Times New Roman"/>
          <w:b/>
          <w:sz w:val="24"/>
          <w:szCs w:val="24"/>
        </w:rPr>
      </w:pPr>
      <w:r w:rsidRPr="00D65060">
        <w:rPr>
          <w:rFonts w:ascii="Times New Roman" w:hAnsi="Times New Roman" w:cs="Times New Roman"/>
          <w:b/>
          <w:sz w:val="24"/>
          <w:szCs w:val="24"/>
        </w:rPr>
        <w:t xml:space="preserve">Sorumlu </w:t>
      </w:r>
      <w:r w:rsidR="00EC3B1B" w:rsidRPr="00D65060">
        <w:rPr>
          <w:rFonts w:ascii="Times New Roman" w:hAnsi="Times New Roman" w:cs="Times New Roman"/>
          <w:b/>
          <w:sz w:val="24"/>
          <w:szCs w:val="24"/>
        </w:rPr>
        <w:t>Öğretim Elemanının Görevleri</w:t>
      </w:r>
    </w:p>
    <w:p w14:paraId="496A6CB6" w14:textId="40DC1500" w:rsidR="00D960A2" w:rsidRPr="00D65060" w:rsidRDefault="007D051E" w:rsidP="00657C49">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11409F" w:rsidRPr="00D65060">
        <w:rPr>
          <w:rFonts w:ascii="Times New Roman" w:hAnsi="Times New Roman" w:cs="Times New Roman"/>
          <w:b/>
          <w:sz w:val="24"/>
          <w:szCs w:val="24"/>
        </w:rPr>
        <w:t>1</w:t>
      </w:r>
      <w:r w:rsidR="0002457A" w:rsidRPr="00D65060">
        <w:rPr>
          <w:rFonts w:ascii="Times New Roman" w:hAnsi="Times New Roman" w:cs="Times New Roman"/>
          <w:b/>
          <w:sz w:val="24"/>
          <w:szCs w:val="24"/>
        </w:rPr>
        <w:t>8</w:t>
      </w:r>
      <w:r w:rsidR="00D245C6" w:rsidRPr="00D65060">
        <w:rPr>
          <w:rFonts w:ascii="Times New Roman" w:hAnsi="Times New Roman" w:cs="Times New Roman"/>
          <w:b/>
          <w:sz w:val="24"/>
          <w:szCs w:val="24"/>
        </w:rPr>
        <w:t xml:space="preserve">- </w:t>
      </w:r>
      <w:r w:rsidR="00D245C6" w:rsidRPr="00D65060">
        <w:rPr>
          <w:rFonts w:ascii="Times New Roman" w:hAnsi="Times New Roman" w:cs="Times New Roman"/>
          <w:bCs/>
          <w:sz w:val="24"/>
          <w:szCs w:val="24"/>
        </w:rPr>
        <w:t>(1)</w:t>
      </w:r>
      <w:r w:rsidR="00EC3B1B" w:rsidRPr="00D65060">
        <w:rPr>
          <w:rFonts w:ascii="Times New Roman" w:hAnsi="Times New Roman" w:cs="Times New Roman"/>
          <w:b/>
          <w:sz w:val="24"/>
          <w:szCs w:val="24"/>
        </w:rPr>
        <w:t xml:space="preserve"> </w:t>
      </w:r>
      <w:r w:rsidR="00C76DD0" w:rsidRPr="00D65060">
        <w:rPr>
          <w:rFonts w:ascii="Times New Roman" w:hAnsi="Times New Roman" w:cs="Times New Roman"/>
          <w:sz w:val="24"/>
          <w:szCs w:val="24"/>
        </w:rPr>
        <w:t>İME</w:t>
      </w:r>
      <w:r w:rsidR="00CB1FC2" w:rsidRPr="00D65060">
        <w:rPr>
          <w:rFonts w:ascii="Times New Roman" w:hAnsi="Times New Roman" w:cs="Times New Roman"/>
          <w:sz w:val="24"/>
          <w:szCs w:val="24"/>
        </w:rPr>
        <w:t xml:space="preserve"> dersi</w:t>
      </w:r>
      <w:r w:rsidR="004F1044" w:rsidRPr="00D65060">
        <w:rPr>
          <w:rFonts w:ascii="Times New Roman" w:hAnsi="Times New Roman" w:cs="Times New Roman"/>
          <w:sz w:val="24"/>
          <w:szCs w:val="24"/>
        </w:rPr>
        <w:t xml:space="preserve"> süresince öğrencileri </w:t>
      </w:r>
      <w:r w:rsidR="00D960A2" w:rsidRPr="00D65060">
        <w:rPr>
          <w:rFonts w:ascii="Times New Roman" w:hAnsi="Times New Roman" w:cs="Times New Roman"/>
          <w:sz w:val="24"/>
          <w:szCs w:val="24"/>
        </w:rPr>
        <w:t xml:space="preserve">en az iki kere </w:t>
      </w:r>
      <w:r w:rsidR="00F75D22" w:rsidRPr="00D65060">
        <w:rPr>
          <w:rFonts w:ascii="Times New Roman" w:hAnsi="Times New Roman" w:cs="Times New Roman"/>
          <w:sz w:val="24"/>
          <w:szCs w:val="24"/>
        </w:rPr>
        <w:t xml:space="preserve">çevrim içi veya yüz yüze </w:t>
      </w:r>
      <w:r w:rsidR="004F1044" w:rsidRPr="00D65060">
        <w:rPr>
          <w:rFonts w:ascii="Times New Roman" w:hAnsi="Times New Roman" w:cs="Times New Roman"/>
          <w:sz w:val="24"/>
          <w:szCs w:val="24"/>
        </w:rPr>
        <w:t>denetleyerek</w:t>
      </w:r>
      <w:r w:rsidR="00264EA1" w:rsidRPr="00D65060">
        <w:rPr>
          <w:rFonts w:ascii="Times New Roman" w:hAnsi="Times New Roman" w:cs="Times New Roman"/>
          <w:sz w:val="24"/>
          <w:szCs w:val="24"/>
        </w:rPr>
        <w:t xml:space="preserve"> </w:t>
      </w:r>
      <w:r w:rsidR="004F1044" w:rsidRPr="00D65060">
        <w:rPr>
          <w:rFonts w:ascii="Times New Roman" w:hAnsi="Times New Roman" w:cs="Times New Roman"/>
          <w:sz w:val="24"/>
          <w:szCs w:val="24"/>
        </w:rPr>
        <w:t>çalışmaların öğrenciler yara</w:t>
      </w:r>
      <w:r w:rsidR="0019426F" w:rsidRPr="00D65060">
        <w:rPr>
          <w:rFonts w:ascii="Times New Roman" w:hAnsi="Times New Roman" w:cs="Times New Roman"/>
          <w:sz w:val="24"/>
          <w:szCs w:val="24"/>
        </w:rPr>
        <w:t>rına ve bu yönergeye uygun yürütül</w:t>
      </w:r>
      <w:r w:rsidR="004F1044" w:rsidRPr="00D65060">
        <w:rPr>
          <w:rFonts w:ascii="Times New Roman" w:hAnsi="Times New Roman" w:cs="Times New Roman"/>
          <w:sz w:val="24"/>
          <w:szCs w:val="24"/>
        </w:rPr>
        <w:t>üp</w:t>
      </w:r>
      <w:r w:rsidR="00264EA1" w:rsidRPr="00D65060">
        <w:rPr>
          <w:rFonts w:ascii="Times New Roman" w:hAnsi="Times New Roman" w:cs="Times New Roman"/>
          <w:sz w:val="24"/>
          <w:szCs w:val="24"/>
        </w:rPr>
        <w:t xml:space="preserve"> yürü</w:t>
      </w:r>
      <w:r w:rsidR="0019426F" w:rsidRPr="00D65060">
        <w:rPr>
          <w:rFonts w:ascii="Times New Roman" w:hAnsi="Times New Roman" w:cs="Times New Roman"/>
          <w:sz w:val="24"/>
          <w:szCs w:val="24"/>
        </w:rPr>
        <w:t>tül</w:t>
      </w:r>
      <w:r w:rsidR="00264EA1" w:rsidRPr="00D65060">
        <w:rPr>
          <w:rFonts w:ascii="Times New Roman" w:hAnsi="Times New Roman" w:cs="Times New Roman"/>
          <w:sz w:val="24"/>
          <w:szCs w:val="24"/>
        </w:rPr>
        <w:t xml:space="preserve">mediğini kontrol etmek, </w:t>
      </w:r>
    </w:p>
    <w:p w14:paraId="69DD85FB" w14:textId="383DCB1F" w:rsidR="00D960A2"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D960A2" w:rsidRPr="00D65060">
        <w:rPr>
          <w:rFonts w:ascii="Times New Roman" w:hAnsi="Times New Roman" w:cs="Times New Roman"/>
          <w:sz w:val="24"/>
          <w:szCs w:val="24"/>
        </w:rPr>
        <w:t>D</w:t>
      </w:r>
      <w:r w:rsidR="004F1044" w:rsidRPr="00D65060">
        <w:rPr>
          <w:rFonts w:ascii="Times New Roman" w:hAnsi="Times New Roman" w:cs="Times New Roman"/>
          <w:sz w:val="24"/>
          <w:szCs w:val="24"/>
        </w:rPr>
        <w:t>enetim</w:t>
      </w:r>
      <w:r w:rsidR="00D960A2" w:rsidRPr="00D65060">
        <w:rPr>
          <w:rFonts w:ascii="Times New Roman" w:hAnsi="Times New Roman" w:cs="Times New Roman"/>
          <w:sz w:val="24"/>
          <w:szCs w:val="24"/>
        </w:rPr>
        <w:t>ler</w:t>
      </w:r>
      <w:r w:rsidR="004F1044" w:rsidRPr="00D65060">
        <w:rPr>
          <w:rFonts w:ascii="Times New Roman" w:hAnsi="Times New Roman" w:cs="Times New Roman"/>
          <w:sz w:val="24"/>
          <w:szCs w:val="24"/>
        </w:rPr>
        <w:t xml:space="preserve"> sonucunda</w:t>
      </w:r>
      <w:r w:rsidR="00494F3C" w:rsidRPr="00D65060">
        <w:rPr>
          <w:rFonts w:ascii="Times New Roman" w:hAnsi="Times New Roman" w:cs="Times New Roman"/>
          <w:sz w:val="24"/>
          <w:szCs w:val="24"/>
        </w:rPr>
        <w:t>,</w:t>
      </w:r>
      <w:r w:rsidR="004F1044" w:rsidRPr="00D65060">
        <w:rPr>
          <w:rFonts w:ascii="Times New Roman" w:hAnsi="Times New Roman" w:cs="Times New Roman"/>
          <w:sz w:val="24"/>
          <w:szCs w:val="24"/>
        </w:rPr>
        <w:t xml:space="preserve">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4F1044" w:rsidRPr="00D65060">
        <w:rPr>
          <w:rFonts w:ascii="Times New Roman" w:hAnsi="Times New Roman" w:cs="Times New Roman"/>
          <w:sz w:val="24"/>
          <w:szCs w:val="24"/>
        </w:rPr>
        <w:t xml:space="preserve">Öğretim Elemanı </w:t>
      </w:r>
      <w:r w:rsidR="00C76DD0" w:rsidRPr="00D65060">
        <w:rPr>
          <w:rFonts w:ascii="Times New Roman" w:hAnsi="Times New Roman" w:cs="Times New Roman"/>
          <w:sz w:val="24"/>
          <w:szCs w:val="24"/>
        </w:rPr>
        <w:t>İME</w:t>
      </w:r>
      <w:r w:rsidR="004F1044" w:rsidRPr="00D65060">
        <w:rPr>
          <w:rFonts w:ascii="Times New Roman" w:hAnsi="Times New Roman" w:cs="Times New Roman"/>
          <w:sz w:val="24"/>
          <w:szCs w:val="24"/>
        </w:rPr>
        <w:t xml:space="preserve"> De</w:t>
      </w:r>
      <w:r w:rsidR="00505449" w:rsidRPr="00D65060">
        <w:rPr>
          <w:rFonts w:ascii="Times New Roman" w:hAnsi="Times New Roman" w:cs="Times New Roman"/>
          <w:sz w:val="24"/>
          <w:szCs w:val="24"/>
        </w:rPr>
        <w:t>ğerlendirme</w:t>
      </w:r>
      <w:r w:rsidR="004F1044" w:rsidRPr="00D65060">
        <w:rPr>
          <w:rFonts w:ascii="Times New Roman" w:hAnsi="Times New Roman" w:cs="Times New Roman"/>
          <w:sz w:val="24"/>
          <w:szCs w:val="24"/>
        </w:rPr>
        <w:t xml:space="preserve"> Formunu</w:t>
      </w:r>
      <w:r w:rsidR="003D6F08" w:rsidRPr="00D65060">
        <w:rPr>
          <w:rFonts w:ascii="Times New Roman" w:hAnsi="Times New Roman" w:cs="Times New Roman"/>
          <w:sz w:val="24"/>
          <w:szCs w:val="24"/>
        </w:rPr>
        <w:t xml:space="preserve"> (</w:t>
      </w:r>
      <w:r w:rsidR="00F71BF4" w:rsidRPr="00D65060">
        <w:rPr>
          <w:rFonts w:ascii="Times New Roman" w:hAnsi="Times New Roman" w:cs="Times New Roman"/>
          <w:sz w:val="24"/>
          <w:szCs w:val="24"/>
        </w:rPr>
        <w:t>Form 5</w:t>
      </w:r>
      <w:r w:rsidR="00D960A2" w:rsidRPr="00D65060">
        <w:rPr>
          <w:rFonts w:ascii="Times New Roman" w:hAnsi="Times New Roman" w:cs="Times New Roman"/>
          <w:sz w:val="24"/>
          <w:szCs w:val="24"/>
        </w:rPr>
        <w:t>)</w:t>
      </w:r>
      <w:r w:rsidR="00505449" w:rsidRPr="00D65060">
        <w:rPr>
          <w:rFonts w:ascii="Times New Roman" w:hAnsi="Times New Roman" w:cs="Times New Roman"/>
          <w:sz w:val="24"/>
          <w:szCs w:val="24"/>
        </w:rPr>
        <w:t xml:space="preserve"> düzenleyerek </w:t>
      </w:r>
      <w:r w:rsidR="00C76DD0" w:rsidRPr="00D65060">
        <w:rPr>
          <w:rFonts w:ascii="Times New Roman" w:hAnsi="Times New Roman" w:cs="Times New Roman"/>
          <w:sz w:val="24"/>
          <w:szCs w:val="24"/>
        </w:rPr>
        <w:t>İME</w:t>
      </w:r>
      <w:r w:rsidR="004F1044" w:rsidRPr="00D65060">
        <w:rPr>
          <w:rFonts w:ascii="Times New Roman" w:hAnsi="Times New Roman" w:cs="Times New Roman"/>
          <w:sz w:val="24"/>
          <w:szCs w:val="24"/>
        </w:rPr>
        <w:t xml:space="preserve"> Komisyonuna teslim etmek</w:t>
      </w:r>
      <w:r w:rsidR="003B2076" w:rsidRPr="00D65060">
        <w:rPr>
          <w:rFonts w:ascii="Times New Roman" w:hAnsi="Times New Roman" w:cs="Times New Roman"/>
          <w:sz w:val="24"/>
          <w:szCs w:val="24"/>
        </w:rPr>
        <w:t>,</w:t>
      </w:r>
    </w:p>
    <w:p w14:paraId="0EE5B5D4" w14:textId="601A6E96" w:rsidR="00505449"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D960A2" w:rsidRPr="00D65060">
        <w:rPr>
          <w:rFonts w:ascii="Times New Roman" w:hAnsi="Times New Roman" w:cs="Times New Roman"/>
          <w:sz w:val="24"/>
          <w:szCs w:val="24"/>
        </w:rPr>
        <w:t>Öğrencilerin uzaktan öğretim (LMS) üzerine yükledikleri</w:t>
      </w:r>
      <w:r w:rsidR="008C4C50" w:rsidRPr="00D65060">
        <w:rPr>
          <w:rFonts w:ascii="Times New Roman" w:hAnsi="Times New Roman" w:cs="Times New Roman"/>
          <w:sz w:val="24"/>
          <w:szCs w:val="24"/>
        </w:rPr>
        <w:t>,</w:t>
      </w:r>
      <w:r w:rsidR="00D960A2" w:rsidRPr="00D65060">
        <w:rPr>
          <w:rFonts w:ascii="Times New Roman" w:hAnsi="Times New Roman" w:cs="Times New Roman"/>
          <w:sz w:val="24"/>
          <w:szCs w:val="24"/>
        </w:rPr>
        <w:t xml:space="preserve"> haftalık olarak yapmış oldukları çalışmaların içeriklerinin sunulduğu video kayıtlarını incelemek, takip etmek ve </w:t>
      </w:r>
      <w:r w:rsidR="004B2226" w:rsidRPr="00D65060">
        <w:rPr>
          <w:rFonts w:ascii="Times New Roman" w:hAnsi="Times New Roman" w:cs="Times New Roman"/>
          <w:sz w:val="24"/>
          <w:szCs w:val="24"/>
        </w:rPr>
        <w:t>İME Haftalık Video Sunumu Değerlendirme Formunu (Form 9) düzenleyerek İME Komisyonuna teslim etmek,</w:t>
      </w:r>
    </w:p>
    <w:p w14:paraId="673EB203" w14:textId="215C3C05" w:rsidR="00EC3B1B" w:rsidRPr="00D65060" w:rsidRDefault="00657C49" w:rsidP="00657C49">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C76DD0" w:rsidRPr="00D65060">
        <w:rPr>
          <w:rFonts w:ascii="Times New Roman" w:hAnsi="Times New Roman" w:cs="Times New Roman"/>
          <w:sz w:val="24"/>
          <w:szCs w:val="24"/>
        </w:rPr>
        <w:t>İME</w:t>
      </w:r>
      <w:r w:rsidR="004F1044" w:rsidRPr="00D65060">
        <w:rPr>
          <w:rFonts w:ascii="Times New Roman" w:hAnsi="Times New Roman" w:cs="Times New Roman"/>
          <w:sz w:val="24"/>
          <w:szCs w:val="24"/>
        </w:rPr>
        <w:t xml:space="preserve"> </w:t>
      </w:r>
      <w:r w:rsidR="00CB1FC2" w:rsidRPr="00D65060">
        <w:rPr>
          <w:rFonts w:ascii="Times New Roman" w:hAnsi="Times New Roman" w:cs="Times New Roman"/>
          <w:sz w:val="24"/>
          <w:szCs w:val="24"/>
        </w:rPr>
        <w:t xml:space="preserve">dersi </w:t>
      </w:r>
      <w:r w:rsidR="00505449" w:rsidRPr="00D65060">
        <w:rPr>
          <w:rFonts w:ascii="Times New Roman" w:hAnsi="Times New Roman" w:cs="Times New Roman"/>
          <w:sz w:val="24"/>
          <w:szCs w:val="24"/>
        </w:rPr>
        <w:t xml:space="preserve">sürecinde </w:t>
      </w:r>
      <w:r w:rsidR="004F1044" w:rsidRPr="00D65060">
        <w:rPr>
          <w:rFonts w:ascii="Times New Roman" w:hAnsi="Times New Roman" w:cs="Times New Roman"/>
          <w:sz w:val="24"/>
          <w:szCs w:val="24"/>
        </w:rPr>
        <w:t>öğrencilere rehberlik ederek, işletme ile bölüm arasında koordinasyonu sağlamaktır.</w:t>
      </w:r>
    </w:p>
    <w:p w14:paraId="6B401AE4" w14:textId="77777777" w:rsidR="004357A4" w:rsidRPr="00D65060" w:rsidRDefault="004357A4" w:rsidP="00B12B83">
      <w:pPr>
        <w:spacing w:after="0" w:line="276" w:lineRule="auto"/>
        <w:rPr>
          <w:rFonts w:ascii="Times New Roman" w:hAnsi="Times New Roman" w:cs="Times New Roman"/>
          <w:sz w:val="24"/>
          <w:szCs w:val="24"/>
        </w:rPr>
      </w:pPr>
    </w:p>
    <w:p w14:paraId="15549C0F" w14:textId="77777777" w:rsidR="003D6F08" w:rsidRPr="00D65060" w:rsidRDefault="003D6F08" w:rsidP="00FE283E">
      <w:pPr>
        <w:spacing w:line="276" w:lineRule="auto"/>
        <w:jc w:val="both"/>
        <w:rPr>
          <w:rFonts w:ascii="Times New Roman" w:hAnsi="Times New Roman" w:cs="Times New Roman"/>
          <w:b/>
          <w:sz w:val="24"/>
          <w:szCs w:val="24"/>
        </w:rPr>
      </w:pPr>
      <w:r w:rsidRPr="00D65060">
        <w:rPr>
          <w:rFonts w:ascii="Times New Roman" w:hAnsi="Times New Roman" w:cs="Times New Roman"/>
          <w:b/>
          <w:sz w:val="24"/>
          <w:szCs w:val="24"/>
        </w:rPr>
        <w:t xml:space="preserve">İşletmenin </w:t>
      </w:r>
      <w:r w:rsidR="00D33AC9" w:rsidRPr="00D65060">
        <w:rPr>
          <w:rFonts w:ascii="Times New Roman" w:hAnsi="Times New Roman" w:cs="Times New Roman"/>
          <w:b/>
          <w:sz w:val="24"/>
          <w:szCs w:val="24"/>
        </w:rPr>
        <w:t>Görevleri</w:t>
      </w:r>
    </w:p>
    <w:p w14:paraId="44975F94" w14:textId="78687EED" w:rsidR="00D37A67" w:rsidRPr="00D65060" w:rsidRDefault="007D051E" w:rsidP="00FE283E">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11409F" w:rsidRPr="00D65060">
        <w:rPr>
          <w:rFonts w:ascii="Times New Roman" w:hAnsi="Times New Roman" w:cs="Times New Roman"/>
          <w:b/>
          <w:sz w:val="24"/>
          <w:szCs w:val="24"/>
        </w:rPr>
        <w:t>1</w:t>
      </w:r>
      <w:r w:rsidR="0002457A" w:rsidRPr="00D65060">
        <w:rPr>
          <w:rFonts w:ascii="Times New Roman" w:hAnsi="Times New Roman" w:cs="Times New Roman"/>
          <w:b/>
          <w:sz w:val="24"/>
          <w:szCs w:val="24"/>
        </w:rPr>
        <w:t>9</w:t>
      </w:r>
      <w:r w:rsidR="0069290B" w:rsidRPr="00D65060">
        <w:rPr>
          <w:rFonts w:ascii="Times New Roman" w:hAnsi="Times New Roman" w:cs="Times New Roman"/>
          <w:b/>
          <w:sz w:val="24"/>
          <w:szCs w:val="24"/>
        </w:rPr>
        <w:t xml:space="preserve">- </w:t>
      </w:r>
      <w:r w:rsidR="0069290B" w:rsidRPr="00D65060">
        <w:rPr>
          <w:rFonts w:ascii="Times New Roman" w:hAnsi="Times New Roman" w:cs="Times New Roman"/>
          <w:bCs/>
          <w:sz w:val="24"/>
          <w:szCs w:val="24"/>
        </w:rPr>
        <w:t>(1)</w:t>
      </w:r>
      <w:r w:rsidR="003D6F08" w:rsidRPr="00D65060">
        <w:rPr>
          <w:rFonts w:ascii="Times New Roman" w:hAnsi="Times New Roman" w:cs="Times New Roman"/>
          <w:b/>
          <w:sz w:val="24"/>
          <w:szCs w:val="24"/>
        </w:rPr>
        <w:t xml:space="preserve"> </w:t>
      </w:r>
      <w:r w:rsidR="00C76DD0" w:rsidRPr="00D65060">
        <w:rPr>
          <w:rFonts w:ascii="Times New Roman" w:hAnsi="Times New Roman" w:cs="Times New Roman"/>
          <w:sz w:val="24"/>
          <w:szCs w:val="24"/>
        </w:rPr>
        <w:t>Ö</w:t>
      </w:r>
      <w:r w:rsidR="003B2076" w:rsidRPr="00D65060">
        <w:rPr>
          <w:rFonts w:ascii="Times New Roman" w:hAnsi="Times New Roman" w:cs="Times New Roman"/>
          <w:sz w:val="24"/>
          <w:szCs w:val="24"/>
        </w:rPr>
        <w:t>ğrencil</w:t>
      </w:r>
      <w:r w:rsidR="00D37A67" w:rsidRPr="00D65060">
        <w:rPr>
          <w:rFonts w:ascii="Times New Roman" w:hAnsi="Times New Roman" w:cs="Times New Roman"/>
          <w:sz w:val="24"/>
          <w:szCs w:val="24"/>
        </w:rPr>
        <w:t xml:space="preserve">erin </w:t>
      </w:r>
      <w:r w:rsidR="00C76DD0" w:rsidRPr="00D65060">
        <w:rPr>
          <w:rFonts w:ascii="Times New Roman" w:hAnsi="Times New Roman" w:cs="Times New Roman"/>
          <w:sz w:val="24"/>
          <w:szCs w:val="24"/>
        </w:rPr>
        <w:t>İME</w:t>
      </w:r>
      <w:r w:rsidR="00D37A67" w:rsidRPr="00D65060">
        <w:rPr>
          <w:rFonts w:ascii="Times New Roman" w:hAnsi="Times New Roman" w:cs="Times New Roman"/>
          <w:sz w:val="24"/>
          <w:szCs w:val="24"/>
        </w:rPr>
        <w:t xml:space="preserve"> dersini</w:t>
      </w:r>
      <w:r w:rsidR="003B2076" w:rsidRPr="00D65060">
        <w:rPr>
          <w:rFonts w:ascii="Times New Roman" w:hAnsi="Times New Roman" w:cs="Times New Roman"/>
          <w:sz w:val="24"/>
          <w:szCs w:val="24"/>
        </w:rPr>
        <w:t xml:space="preserve">, bu Yönerge esaslarına ve işletme kurallarına göre yapabilmeleri için </w:t>
      </w:r>
      <w:r w:rsidR="00C76DD0" w:rsidRPr="00D65060">
        <w:rPr>
          <w:rFonts w:ascii="Times New Roman" w:hAnsi="Times New Roman" w:cs="Times New Roman"/>
          <w:sz w:val="24"/>
          <w:szCs w:val="24"/>
        </w:rPr>
        <w:t xml:space="preserve">ilgili işletmede </w:t>
      </w:r>
      <w:r w:rsidR="003B2076" w:rsidRPr="00D65060">
        <w:rPr>
          <w:rFonts w:ascii="Times New Roman" w:hAnsi="Times New Roman" w:cs="Times New Roman"/>
          <w:sz w:val="24"/>
          <w:szCs w:val="24"/>
        </w:rPr>
        <w:t xml:space="preserve">bir </w:t>
      </w:r>
      <w:r w:rsidR="00C76DD0" w:rsidRPr="00D65060">
        <w:rPr>
          <w:rFonts w:ascii="Times New Roman" w:hAnsi="Times New Roman" w:cs="Times New Roman"/>
          <w:sz w:val="24"/>
          <w:szCs w:val="24"/>
        </w:rPr>
        <w:t>İME</w:t>
      </w:r>
      <w:r w:rsidR="003B2076" w:rsidRPr="00D65060">
        <w:rPr>
          <w:rFonts w:ascii="Times New Roman" w:hAnsi="Times New Roman" w:cs="Times New Roman"/>
          <w:sz w:val="24"/>
          <w:szCs w:val="24"/>
        </w:rPr>
        <w:t xml:space="preserve"> </w:t>
      </w:r>
      <w:r w:rsidR="00D37A67" w:rsidRPr="00D65060">
        <w:rPr>
          <w:rFonts w:ascii="Times New Roman" w:hAnsi="Times New Roman" w:cs="Times New Roman"/>
          <w:sz w:val="24"/>
          <w:szCs w:val="24"/>
        </w:rPr>
        <w:t xml:space="preserve">Sorumlusu </w:t>
      </w:r>
      <w:r w:rsidR="003B2076" w:rsidRPr="00D65060">
        <w:rPr>
          <w:rFonts w:ascii="Times New Roman" w:hAnsi="Times New Roman" w:cs="Times New Roman"/>
          <w:sz w:val="24"/>
          <w:szCs w:val="24"/>
        </w:rPr>
        <w:t>görevlendiri</w:t>
      </w:r>
      <w:r w:rsidR="00A12AF1" w:rsidRPr="00D65060">
        <w:rPr>
          <w:rFonts w:ascii="Times New Roman" w:hAnsi="Times New Roman" w:cs="Times New Roman"/>
          <w:sz w:val="24"/>
          <w:szCs w:val="24"/>
        </w:rPr>
        <w:t>r</w:t>
      </w:r>
      <w:r w:rsidR="003B2076" w:rsidRPr="00D65060">
        <w:rPr>
          <w:rFonts w:ascii="Times New Roman" w:hAnsi="Times New Roman" w:cs="Times New Roman"/>
          <w:sz w:val="24"/>
          <w:szCs w:val="24"/>
        </w:rPr>
        <w:t xml:space="preserve">, </w:t>
      </w:r>
    </w:p>
    <w:p w14:paraId="7E3A7A1E" w14:textId="497D6DC2" w:rsidR="00D37A67" w:rsidRPr="00D65060" w:rsidRDefault="00657C49" w:rsidP="00FE283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C76DD0" w:rsidRPr="00D65060">
        <w:rPr>
          <w:rFonts w:ascii="Times New Roman" w:hAnsi="Times New Roman" w:cs="Times New Roman"/>
          <w:sz w:val="24"/>
          <w:szCs w:val="24"/>
        </w:rPr>
        <w:t>İME</w:t>
      </w:r>
      <w:r w:rsidR="003B2076" w:rsidRPr="00D65060">
        <w:rPr>
          <w:rFonts w:ascii="Times New Roman" w:hAnsi="Times New Roman" w:cs="Times New Roman"/>
          <w:sz w:val="24"/>
          <w:szCs w:val="24"/>
        </w:rPr>
        <w:t xml:space="preserve"> </w:t>
      </w:r>
      <w:r w:rsidR="000E7F61" w:rsidRPr="00D65060">
        <w:rPr>
          <w:rFonts w:ascii="Times New Roman" w:hAnsi="Times New Roman" w:cs="Times New Roman"/>
          <w:sz w:val="24"/>
          <w:szCs w:val="24"/>
        </w:rPr>
        <w:t>Sorumlusu</w:t>
      </w:r>
      <w:r w:rsidR="003B2076" w:rsidRPr="00D65060">
        <w:rPr>
          <w:rFonts w:ascii="Times New Roman" w:hAnsi="Times New Roman" w:cs="Times New Roman"/>
          <w:sz w:val="24"/>
          <w:szCs w:val="24"/>
        </w:rPr>
        <w:t xml:space="preserve"> tarafından değerlendirilip imzalanan </w:t>
      </w:r>
      <w:r w:rsidR="000E7F61" w:rsidRPr="00D65060">
        <w:rPr>
          <w:rFonts w:ascii="Times New Roman" w:hAnsi="Times New Roman" w:cs="Times New Roman"/>
          <w:sz w:val="24"/>
          <w:szCs w:val="24"/>
        </w:rPr>
        <w:t>Faaliyet</w:t>
      </w:r>
      <w:r w:rsidR="003B2076" w:rsidRPr="00D65060">
        <w:rPr>
          <w:rFonts w:ascii="Times New Roman" w:hAnsi="Times New Roman" w:cs="Times New Roman"/>
          <w:sz w:val="24"/>
          <w:szCs w:val="24"/>
        </w:rPr>
        <w:t xml:space="preserve"> Raporunu onaylar, </w:t>
      </w:r>
    </w:p>
    <w:p w14:paraId="246BCA6F" w14:textId="0CB624C9" w:rsidR="00254258" w:rsidRPr="00D65060" w:rsidRDefault="00657C49" w:rsidP="00FE283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C76DD0" w:rsidRPr="00D65060">
        <w:rPr>
          <w:rFonts w:ascii="Times New Roman" w:hAnsi="Times New Roman" w:cs="Times New Roman"/>
          <w:sz w:val="24"/>
          <w:szCs w:val="24"/>
        </w:rPr>
        <w:t>İME</w:t>
      </w:r>
      <w:r w:rsidR="003B2076" w:rsidRPr="00D65060">
        <w:rPr>
          <w:rFonts w:ascii="Times New Roman" w:hAnsi="Times New Roman" w:cs="Times New Roman"/>
          <w:sz w:val="24"/>
          <w:szCs w:val="24"/>
        </w:rPr>
        <w:t xml:space="preserve"> </w:t>
      </w:r>
      <w:r w:rsidR="00254258" w:rsidRPr="00D65060">
        <w:rPr>
          <w:rFonts w:ascii="Times New Roman" w:hAnsi="Times New Roman" w:cs="Times New Roman"/>
          <w:sz w:val="24"/>
          <w:szCs w:val="24"/>
        </w:rPr>
        <w:t>Sorumlusu</w:t>
      </w:r>
      <w:r w:rsidR="00C76DD0" w:rsidRPr="00D65060">
        <w:rPr>
          <w:rFonts w:ascii="Times New Roman" w:hAnsi="Times New Roman" w:cs="Times New Roman"/>
          <w:sz w:val="24"/>
          <w:szCs w:val="24"/>
        </w:rPr>
        <w:t>,</w:t>
      </w:r>
      <w:r w:rsidR="003B2076" w:rsidRPr="00D65060">
        <w:rPr>
          <w:rFonts w:ascii="Times New Roman" w:hAnsi="Times New Roman" w:cs="Times New Roman"/>
          <w:sz w:val="24"/>
          <w:szCs w:val="24"/>
        </w:rPr>
        <w:t xml:space="preserve"> </w:t>
      </w:r>
      <w:r w:rsidR="00CB1FC2" w:rsidRPr="00D65060">
        <w:rPr>
          <w:rFonts w:ascii="Times New Roman" w:hAnsi="Times New Roman" w:cs="Times New Roman"/>
          <w:sz w:val="24"/>
          <w:szCs w:val="24"/>
        </w:rPr>
        <w:t xml:space="preserve">İME dersini </w:t>
      </w:r>
      <w:r w:rsidR="003B2076" w:rsidRPr="00D65060">
        <w:rPr>
          <w:rFonts w:ascii="Times New Roman" w:hAnsi="Times New Roman" w:cs="Times New Roman"/>
          <w:sz w:val="24"/>
          <w:szCs w:val="24"/>
        </w:rPr>
        <w:t xml:space="preserve">tamamlayan öğrencilerin </w:t>
      </w:r>
      <w:r w:rsidR="00C76DD0" w:rsidRPr="00D65060">
        <w:rPr>
          <w:rFonts w:ascii="Times New Roman" w:hAnsi="Times New Roman" w:cs="Times New Roman"/>
          <w:sz w:val="24"/>
          <w:szCs w:val="24"/>
        </w:rPr>
        <w:t>İME</w:t>
      </w:r>
      <w:r w:rsidR="003B2076" w:rsidRPr="00D65060">
        <w:rPr>
          <w:rFonts w:ascii="Times New Roman" w:hAnsi="Times New Roman" w:cs="Times New Roman"/>
          <w:sz w:val="24"/>
          <w:szCs w:val="24"/>
        </w:rPr>
        <w:t xml:space="preserve"> Değerlendirme Form</w:t>
      </w:r>
      <w:r w:rsidR="00127FBF" w:rsidRPr="00D65060">
        <w:rPr>
          <w:rFonts w:ascii="Times New Roman" w:hAnsi="Times New Roman" w:cs="Times New Roman"/>
          <w:sz w:val="24"/>
          <w:szCs w:val="24"/>
        </w:rPr>
        <w:t>unu (</w:t>
      </w:r>
      <w:r w:rsidR="00A0690E" w:rsidRPr="00D65060">
        <w:rPr>
          <w:rFonts w:ascii="Times New Roman" w:hAnsi="Times New Roman" w:cs="Times New Roman"/>
          <w:sz w:val="24"/>
          <w:szCs w:val="24"/>
        </w:rPr>
        <w:t>Form 4</w:t>
      </w:r>
      <w:r w:rsidR="00F83F5C" w:rsidRPr="00D65060">
        <w:rPr>
          <w:rFonts w:ascii="Times New Roman" w:hAnsi="Times New Roman" w:cs="Times New Roman"/>
          <w:sz w:val="24"/>
          <w:szCs w:val="24"/>
        </w:rPr>
        <w:t>)</w:t>
      </w:r>
      <w:r w:rsidR="00127FBF" w:rsidRPr="00D65060">
        <w:rPr>
          <w:rFonts w:ascii="Times New Roman" w:hAnsi="Times New Roman" w:cs="Times New Roman"/>
          <w:sz w:val="24"/>
          <w:szCs w:val="24"/>
        </w:rPr>
        <w:t xml:space="preserve"> </w:t>
      </w:r>
      <w:r w:rsidR="003B2076" w:rsidRPr="00D65060">
        <w:rPr>
          <w:rFonts w:ascii="Times New Roman" w:hAnsi="Times New Roman" w:cs="Times New Roman"/>
          <w:sz w:val="24"/>
          <w:szCs w:val="24"/>
        </w:rPr>
        <w:t xml:space="preserve">doldurup onaylayarak ağzı kapalı ve “GİZLİ” ibareli bir zarf içinde </w:t>
      </w:r>
      <w:r w:rsidR="00A0690E" w:rsidRPr="00D65060">
        <w:rPr>
          <w:rFonts w:ascii="Times New Roman" w:hAnsi="Times New Roman" w:cs="Times New Roman"/>
          <w:sz w:val="24"/>
          <w:szCs w:val="24"/>
        </w:rPr>
        <w:t xml:space="preserve">öğrenci ile İME Komisyonuna veya posta yolu ile </w:t>
      </w:r>
      <w:r w:rsidR="003B2076" w:rsidRPr="00D65060">
        <w:rPr>
          <w:rFonts w:ascii="Times New Roman" w:hAnsi="Times New Roman" w:cs="Times New Roman"/>
          <w:sz w:val="24"/>
          <w:szCs w:val="24"/>
        </w:rPr>
        <w:t xml:space="preserve">ilgili </w:t>
      </w:r>
      <w:r w:rsidR="00DC45C5" w:rsidRPr="00D65060">
        <w:rPr>
          <w:rFonts w:ascii="Times New Roman" w:hAnsi="Times New Roman" w:cs="Times New Roman"/>
          <w:sz w:val="24"/>
          <w:szCs w:val="24"/>
        </w:rPr>
        <w:t>B</w:t>
      </w:r>
      <w:r w:rsidR="003B2076" w:rsidRPr="00D65060">
        <w:rPr>
          <w:rFonts w:ascii="Times New Roman" w:hAnsi="Times New Roman" w:cs="Times New Roman"/>
          <w:sz w:val="24"/>
          <w:szCs w:val="24"/>
        </w:rPr>
        <w:t xml:space="preserve">ölüm </w:t>
      </w:r>
      <w:r w:rsidR="00DC45C5" w:rsidRPr="00D65060">
        <w:rPr>
          <w:rFonts w:ascii="Times New Roman" w:hAnsi="Times New Roman" w:cs="Times New Roman"/>
          <w:sz w:val="24"/>
          <w:szCs w:val="24"/>
        </w:rPr>
        <w:t>B</w:t>
      </w:r>
      <w:r w:rsidR="003B2076" w:rsidRPr="00D65060">
        <w:rPr>
          <w:rFonts w:ascii="Times New Roman" w:hAnsi="Times New Roman" w:cs="Times New Roman"/>
          <w:sz w:val="24"/>
          <w:szCs w:val="24"/>
        </w:rPr>
        <w:t xml:space="preserve">aşkanlığına ulaştırılmasını sağlar, </w:t>
      </w:r>
    </w:p>
    <w:p w14:paraId="5641CFA0" w14:textId="5BF4BB57" w:rsidR="00254258" w:rsidRPr="00D65060" w:rsidRDefault="00657C49" w:rsidP="00FE283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C76DD0" w:rsidRPr="00D65060">
        <w:rPr>
          <w:rFonts w:ascii="Times New Roman" w:hAnsi="Times New Roman" w:cs="Times New Roman"/>
          <w:sz w:val="24"/>
          <w:szCs w:val="24"/>
        </w:rPr>
        <w:t>İME</w:t>
      </w:r>
      <w:r w:rsidR="003B2076" w:rsidRPr="00D65060">
        <w:rPr>
          <w:rFonts w:ascii="Times New Roman" w:hAnsi="Times New Roman" w:cs="Times New Roman"/>
          <w:sz w:val="24"/>
          <w:szCs w:val="24"/>
        </w:rPr>
        <w:t xml:space="preserve"> faaliyetlerinin 6331 sayılı İş Sağlığı ve Güvenliği Kanunu hükümlerine uygun ortamlarda yapılmasını sağlar, </w:t>
      </w:r>
    </w:p>
    <w:p w14:paraId="35C71C05" w14:textId="53F57E9C" w:rsidR="00254258" w:rsidRPr="00D65060" w:rsidRDefault="00657C49" w:rsidP="00FE283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(5) </w:t>
      </w:r>
      <w:r w:rsidR="003B2076" w:rsidRPr="00D65060">
        <w:rPr>
          <w:rFonts w:ascii="Times New Roman" w:hAnsi="Times New Roman" w:cs="Times New Roman"/>
          <w:sz w:val="24"/>
          <w:szCs w:val="24"/>
        </w:rPr>
        <w:t>İşletmedeki çalışma ortamı ve uygulamaların</w:t>
      </w:r>
      <w:r w:rsidR="00254258" w:rsidRPr="00D65060">
        <w:rPr>
          <w:rFonts w:ascii="Times New Roman" w:hAnsi="Times New Roman" w:cs="Times New Roman"/>
          <w:sz w:val="24"/>
          <w:szCs w:val="24"/>
        </w:rPr>
        <w:t>ın</w:t>
      </w:r>
      <w:r w:rsidR="003B2076" w:rsidRPr="00D65060">
        <w:rPr>
          <w:rFonts w:ascii="Times New Roman" w:hAnsi="Times New Roman" w:cs="Times New Roman"/>
          <w:sz w:val="24"/>
          <w:szCs w:val="24"/>
        </w:rPr>
        <w:t xml:space="preserve"> </w:t>
      </w:r>
      <w:r w:rsidR="00254258" w:rsidRPr="00D65060">
        <w:rPr>
          <w:rFonts w:ascii="Times New Roman" w:hAnsi="Times New Roman" w:cs="Times New Roman"/>
          <w:sz w:val="24"/>
          <w:szCs w:val="24"/>
        </w:rPr>
        <w:t>durumları</w:t>
      </w:r>
      <w:r w:rsidR="003B2076" w:rsidRPr="00D65060">
        <w:rPr>
          <w:rFonts w:ascii="Times New Roman" w:hAnsi="Times New Roman" w:cs="Times New Roman"/>
          <w:sz w:val="24"/>
          <w:szCs w:val="24"/>
        </w:rPr>
        <w:t xml:space="preserve"> dikkate alınarak öğrencilere iş sağlığı ve güvenliği eğitimleri ver</w:t>
      </w:r>
      <w:r w:rsidR="00A12AF1" w:rsidRPr="00D65060">
        <w:rPr>
          <w:rFonts w:ascii="Times New Roman" w:hAnsi="Times New Roman" w:cs="Times New Roman"/>
          <w:sz w:val="24"/>
          <w:szCs w:val="24"/>
        </w:rPr>
        <w:t>ir</w:t>
      </w:r>
      <w:r w:rsidR="003B2076" w:rsidRPr="00D65060">
        <w:rPr>
          <w:rFonts w:ascii="Times New Roman" w:hAnsi="Times New Roman" w:cs="Times New Roman"/>
          <w:sz w:val="24"/>
          <w:szCs w:val="24"/>
        </w:rPr>
        <w:t xml:space="preserve">, </w:t>
      </w:r>
    </w:p>
    <w:p w14:paraId="3ADC3C62" w14:textId="5F26B9D8" w:rsidR="00476A93" w:rsidRPr="00D65060" w:rsidRDefault="00657C49" w:rsidP="00FE283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476A93" w:rsidRPr="00D65060">
        <w:rPr>
          <w:rFonts w:ascii="Times New Roman" w:hAnsi="Times New Roman" w:cs="Times New Roman"/>
          <w:sz w:val="24"/>
          <w:szCs w:val="24"/>
        </w:rPr>
        <w:t xml:space="preserve">Öğrencilerin </w:t>
      </w:r>
      <w:r w:rsidR="00C76DD0" w:rsidRPr="00D65060">
        <w:rPr>
          <w:rFonts w:ascii="Times New Roman" w:hAnsi="Times New Roman" w:cs="Times New Roman"/>
          <w:sz w:val="24"/>
          <w:szCs w:val="24"/>
        </w:rPr>
        <w:t>İME</w:t>
      </w:r>
      <w:r w:rsidR="00476A93" w:rsidRPr="00D65060">
        <w:rPr>
          <w:rFonts w:ascii="Times New Roman" w:hAnsi="Times New Roman" w:cs="Times New Roman"/>
          <w:sz w:val="24"/>
          <w:szCs w:val="24"/>
        </w:rPr>
        <w:t xml:space="preserve"> sırasında, iş</w:t>
      </w:r>
      <w:r w:rsidR="008B1764" w:rsidRPr="00D65060">
        <w:rPr>
          <w:rFonts w:ascii="Times New Roman" w:hAnsi="Times New Roman" w:cs="Times New Roman"/>
          <w:sz w:val="24"/>
          <w:szCs w:val="24"/>
        </w:rPr>
        <w:t xml:space="preserve"> </w:t>
      </w:r>
      <w:r w:rsidR="00476A93" w:rsidRPr="00D65060">
        <w:rPr>
          <w:rFonts w:ascii="Times New Roman" w:hAnsi="Times New Roman" w:cs="Times New Roman"/>
          <w:sz w:val="24"/>
          <w:szCs w:val="24"/>
        </w:rPr>
        <w:t xml:space="preserve">yeri kusurundan dolayı meydana gelebilecek </w:t>
      </w:r>
      <w:r w:rsidR="008B1764" w:rsidRPr="00D65060">
        <w:rPr>
          <w:rFonts w:ascii="Times New Roman" w:hAnsi="Times New Roman" w:cs="Times New Roman"/>
          <w:sz w:val="24"/>
          <w:szCs w:val="24"/>
        </w:rPr>
        <w:t>iş kazalarını</w:t>
      </w:r>
      <w:r w:rsidR="00476A93" w:rsidRPr="00D65060">
        <w:rPr>
          <w:rFonts w:ascii="Times New Roman" w:hAnsi="Times New Roman" w:cs="Times New Roman"/>
          <w:sz w:val="24"/>
          <w:szCs w:val="24"/>
        </w:rPr>
        <w:t> veya işyeri hekimi tarafından kendisine bildirilen meslek hastalıklarını öğrendiği tari</w:t>
      </w:r>
      <w:r w:rsidR="003B319A" w:rsidRPr="00D65060">
        <w:rPr>
          <w:rFonts w:ascii="Times New Roman" w:hAnsi="Times New Roman" w:cs="Times New Roman"/>
          <w:sz w:val="24"/>
          <w:szCs w:val="24"/>
        </w:rPr>
        <w:t xml:space="preserve">hten itibaren üç iş günü içinde </w:t>
      </w:r>
      <w:r w:rsidR="00476A93" w:rsidRPr="00D65060">
        <w:rPr>
          <w:rFonts w:ascii="Times New Roman" w:hAnsi="Times New Roman" w:cs="Times New Roman"/>
          <w:sz w:val="24"/>
          <w:szCs w:val="24"/>
        </w:rPr>
        <w:t>Sosyal Güvenlik Kurumuna</w:t>
      </w:r>
      <w:r w:rsidR="003E3D70" w:rsidRPr="00D65060">
        <w:rPr>
          <w:rFonts w:ascii="Times New Roman" w:hAnsi="Times New Roman" w:cs="Times New Roman"/>
          <w:sz w:val="24"/>
          <w:szCs w:val="24"/>
        </w:rPr>
        <w:t xml:space="preserve"> (SGK)</w:t>
      </w:r>
      <w:r w:rsidR="00476A93" w:rsidRPr="00D65060">
        <w:rPr>
          <w:rFonts w:ascii="Times New Roman" w:hAnsi="Times New Roman" w:cs="Times New Roman"/>
          <w:sz w:val="24"/>
          <w:szCs w:val="24"/>
        </w:rPr>
        <w:t> bildirmek</w:t>
      </w:r>
      <w:r w:rsidR="008B1764" w:rsidRPr="00D65060">
        <w:rPr>
          <w:rFonts w:ascii="Times New Roman" w:hAnsi="Times New Roman" w:cs="Times New Roman"/>
          <w:sz w:val="24"/>
          <w:szCs w:val="24"/>
        </w:rPr>
        <w:t xml:space="preserve"> ve </w:t>
      </w:r>
      <w:r w:rsidR="00631872" w:rsidRPr="00D65060">
        <w:rPr>
          <w:rFonts w:ascii="Times New Roman" w:hAnsi="Times New Roman" w:cs="Times New Roman"/>
          <w:sz w:val="24"/>
          <w:szCs w:val="24"/>
        </w:rPr>
        <w:t xml:space="preserve">İME </w:t>
      </w:r>
      <w:r w:rsidR="008B1764" w:rsidRPr="00D65060">
        <w:rPr>
          <w:rFonts w:ascii="Times New Roman" w:hAnsi="Times New Roman" w:cs="Times New Roman"/>
          <w:sz w:val="24"/>
          <w:szCs w:val="24"/>
        </w:rPr>
        <w:t>Sorumlu Öğretim Elemanına veya Bölüm Başkanlığına bildir</w:t>
      </w:r>
      <w:r w:rsidR="00A12AF1" w:rsidRPr="00D65060">
        <w:rPr>
          <w:rFonts w:ascii="Times New Roman" w:hAnsi="Times New Roman" w:cs="Times New Roman"/>
          <w:sz w:val="24"/>
          <w:szCs w:val="24"/>
        </w:rPr>
        <w:t>ir</w:t>
      </w:r>
      <w:r w:rsidR="008B1764" w:rsidRPr="00D65060">
        <w:rPr>
          <w:rFonts w:ascii="Times New Roman" w:hAnsi="Times New Roman" w:cs="Times New Roman"/>
          <w:sz w:val="24"/>
          <w:szCs w:val="24"/>
        </w:rPr>
        <w:t>,</w:t>
      </w:r>
    </w:p>
    <w:p w14:paraId="2E0551C5" w14:textId="56F8475C" w:rsidR="00254258" w:rsidRPr="00D65060" w:rsidRDefault="00657C49" w:rsidP="00FE283E">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(7) </w:t>
      </w:r>
      <w:r w:rsidR="00C76DD0" w:rsidRPr="00D65060">
        <w:rPr>
          <w:rFonts w:ascii="Times New Roman" w:hAnsi="Times New Roman" w:cs="Times New Roman"/>
          <w:sz w:val="24"/>
          <w:szCs w:val="24"/>
        </w:rPr>
        <w:t>İME</w:t>
      </w:r>
      <w:r w:rsidR="003B2076" w:rsidRPr="00D65060">
        <w:rPr>
          <w:rFonts w:ascii="Times New Roman" w:hAnsi="Times New Roman" w:cs="Times New Roman"/>
          <w:sz w:val="24"/>
          <w:szCs w:val="24"/>
        </w:rPr>
        <w:t xml:space="preserve"> yapan öğrencilere 3308 sayılı Kanunun ilgili hükümlerine uygun olarak ücret öde</w:t>
      </w:r>
      <w:r w:rsidR="00A12AF1" w:rsidRPr="00D65060">
        <w:rPr>
          <w:rFonts w:ascii="Times New Roman" w:hAnsi="Times New Roman" w:cs="Times New Roman"/>
          <w:sz w:val="24"/>
          <w:szCs w:val="24"/>
        </w:rPr>
        <w:t>r.</w:t>
      </w:r>
      <w:r w:rsidR="003B2076" w:rsidRPr="00D65060">
        <w:rPr>
          <w:rFonts w:ascii="Times New Roman" w:hAnsi="Times New Roman" w:cs="Times New Roman"/>
          <w:sz w:val="24"/>
          <w:szCs w:val="24"/>
        </w:rPr>
        <w:t xml:space="preserve"> </w:t>
      </w:r>
      <w:r w:rsidR="007D051E" w:rsidRPr="00D65060">
        <w:rPr>
          <w:rFonts w:ascii="Times New Roman" w:hAnsi="Times New Roman" w:cs="Times New Roman"/>
          <w:sz w:val="24"/>
          <w:szCs w:val="24"/>
        </w:rPr>
        <w:t xml:space="preserve"> </w:t>
      </w:r>
    </w:p>
    <w:p w14:paraId="0674FC5D" w14:textId="77777777" w:rsidR="00341E96" w:rsidRPr="00D65060" w:rsidRDefault="00341E96" w:rsidP="00B12B83">
      <w:pPr>
        <w:spacing w:after="0" w:line="276" w:lineRule="auto"/>
        <w:ind w:left="426" w:hanging="360"/>
        <w:rPr>
          <w:rFonts w:ascii="Times New Roman" w:hAnsi="Times New Roman" w:cs="Times New Roman"/>
          <w:sz w:val="24"/>
          <w:szCs w:val="24"/>
        </w:rPr>
      </w:pPr>
    </w:p>
    <w:p w14:paraId="7D8FD4DE" w14:textId="316A2BEC" w:rsidR="004357A4" w:rsidRPr="00D65060" w:rsidRDefault="007D051E" w:rsidP="00FE283E">
      <w:pPr>
        <w:spacing w:line="276" w:lineRule="auto"/>
        <w:jc w:val="both"/>
        <w:rPr>
          <w:rFonts w:ascii="Times New Roman" w:hAnsi="Times New Roman" w:cs="Times New Roman"/>
          <w:b/>
          <w:sz w:val="24"/>
          <w:szCs w:val="24"/>
        </w:rPr>
      </w:pPr>
      <w:r w:rsidRPr="00D65060">
        <w:rPr>
          <w:rFonts w:ascii="Times New Roman" w:hAnsi="Times New Roman" w:cs="Times New Roman"/>
          <w:b/>
          <w:sz w:val="24"/>
          <w:szCs w:val="24"/>
        </w:rPr>
        <w:t xml:space="preserve">İşletmede Mesleki Eğitim </w:t>
      </w:r>
      <w:r w:rsidR="00C76DD0" w:rsidRPr="00D65060">
        <w:rPr>
          <w:rFonts w:ascii="Times New Roman" w:hAnsi="Times New Roman" w:cs="Times New Roman"/>
          <w:b/>
          <w:sz w:val="24"/>
          <w:szCs w:val="24"/>
        </w:rPr>
        <w:t xml:space="preserve">(İME) </w:t>
      </w:r>
      <w:r w:rsidRPr="00D65060">
        <w:rPr>
          <w:rFonts w:ascii="Times New Roman" w:hAnsi="Times New Roman" w:cs="Times New Roman"/>
          <w:b/>
          <w:sz w:val="24"/>
          <w:szCs w:val="24"/>
        </w:rPr>
        <w:t>Sorumlusunun</w:t>
      </w:r>
      <w:r w:rsidR="00D33AC9" w:rsidRPr="00D65060">
        <w:rPr>
          <w:rFonts w:ascii="Times New Roman" w:hAnsi="Times New Roman" w:cs="Times New Roman"/>
          <w:b/>
          <w:sz w:val="24"/>
          <w:szCs w:val="24"/>
        </w:rPr>
        <w:t xml:space="preserve"> Görevleri</w:t>
      </w:r>
    </w:p>
    <w:p w14:paraId="7AC1EC4C" w14:textId="77777777" w:rsidR="00FE283E" w:rsidRPr="00D65060" w:rsidRDefault="007D051E" w:rsidP="00FE283E">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02457A" w:rsidRPr="00D65060">
        <w:rPr>
          <w:rFonts w:ascii="Times New Roman" w:hAnsi="Times New Roman" w:cs="Times New Roman"/>
          <w:b/>
          <w:sz w:val="24"/>
          <w:szCs w:val="24"/>
        </w:rPr>
        <w:t>20</w:t>
      </w:r>
      <w:r w:rsidR="00FE283E" w:rsidRPr="00D65060">
        <w:rPr>
          <w:rFonts w:ascii="Times New Roman" w:hAnsi="Times New Roman" w:cs="Times New Roman"/>
          <w:b/>
          <w:sz w:val="24"/>
          <w:szCs w:val="24"/>
        </w:rPr>
        <w:t xml:space="preserve">- </w:t>
      </w:r>
      <w:r w:rsidR="00FE283E" w:rsidRPr="00D65060">
        <w:rPr>
          <w:rFonts w:ascii="Times New Roman" w:hAnsi="Times New Roman" w:cs="Times New Roman"/>
          <w:bCs/>
          <w:sz w:val="24"/>
          <w:szCs w:val="24"/>
        </w:rPr>
        <w:t xml:space="preserve">(1) </w:t>
      </w:r>
      <w:r w:rsidR="004371C7" w:rsidRPr="00D65060">
        <w:rPr>
          <w:rFonts w:ascii="Times New Roman" w:hAnsi="Times New Roman" w:cs="Times New Roman"/>
          <w:sz w:val="24"/>
          <w:szCs w:val="24"/>
        </w:rPr>
        <w:t xml:space="preserve">Öğrencilerle işletme arasında iletişimi sağlamak, </w:t>
      </w:r>
    </w:p>
    <w:p w14:paraId="608068B6" w14:textId="5AA5F5A6" w:rsidR="003974B8" w:rsidRPr="00D65060" w:rsidRDefault="00FE283E" w:rsidP="00FE283E">
      <w:pPr>
        <w:spacing w:line="276" w:lineRule="auto"/>
        <w:jc w:val="both"/>
        <w:rPr>
          <w:rFonts w:ascii="Times New Roman" w:hAnsi="Times New Roman" w:cs="Times New Roman"/>
          <w:b/>
          <w:sz w:val="24"/>
          <w:szCs w:val="24"/>
        </w:rPr>
      </w:pPr>
      <w:r w:rsidRPr="00D65060">
        <w:rPr>
          <w:rFonts w:ascii="Times New Roman" w:hAnsi="Times New Roman" w:cs="Times New Roman"/>
          <w:sz w:val="24"/>
          <w:szCs w:val="24"/>
        </w:rPr>
        <w:lastRenderedPageBreak/>
        <w:t xml:space="preserve">(2) </w:t>
      </w:r>
      <w:r w:rsidR="00DC0CB9" w:rsidRPr="00D65060">
        <w:rPr>
          <w:rFonts w:ascii="Times New Roman" w:hAnsi="Times New Roman" w:cs="Times New Roman"/>
          <w:sz w:val="24"/>
          <w:szCs w:val="24"/>
        </w:rPr>
        <w:t xml:space="preserve">Öğrencilere günlük, haftalık ve aylık çalışma planları hazırlamak ve öğrencilerin sorumluluklarını belirlemek, </w:t>
      </w:r>
    </w:p>
    <w:p w14:paraId="393DF572" w14:textId="45EAA94C" w:rsidR="003974B8" w:rsidRPr="00D65060" w:rsidRDefault="00FE283E" w:rsidP="00AC7113">
      <w:pPr>
        <w:spacing w:line="276" w:lineRule="auto"/>
        <w:rPr>
          <w:rFonts w:ascii="Times New Roman" w:hAnsi="Times New Roman" w:cs="Times New Roman"/>
          <w:b/>
          <w:sz w:val="24"/>
          <w:szCs w:val="24"/>
        </w:rPr>
      </w:pPr>
      <w:r w:rsidRPr="00D65060">
        <w:rPr>
          <w:rFonts w:ascii="Times New Roman" w:hAnsi="Times New Roman" w:cs="Times New Roman"/>
          <w:sz w:val="24"/>
          <w:szCs w:val="24"/>
        </w:rPr>
        <w:t xml:space="preserve">(3) </w:t>
      </w:r>
      <w:r w:rsidR="00DC0CB9" w:rsidRPr="00D65060">
        <w:rPr>
          <w:rFonts w:ascii="Times New Roman" w:hAnsi="Times New Roman" w:cs="Times New Roman"/>
          <w:sz w:val="24"/>
          <w:szCs w:val="24"/>
        </w:rPr>
        <w:t xml:space="preserve">Öğrencilerin Üniversitede kazanmış oldukları bilgilerin ve becerilerin işletmedeki uygulama çalışmaları ile pekişmesini sağlamak, </w:t>
      </w:r>
    </w:p>
    <w:p w14:paraId="18FDDC66" w14:textId="7F743135" w:rsidR="003974B8" w:rsidRPr="00D65060" w:rsidRDefault="00FE283E" w:rsidP="00AC7113">
      <w:pPr>
        <w:spacing w:line="276" w:lineRule="auto"/>
        <w:rPr>
          <w:rFonts w:ascii="Times New Roman" w:hAnsi="Times New Roman" w:cs="Times New Roman"/>
          <w:b/>
          <w:sz w:val="24"/>
          <w:szCs w:val="24"/>
        </w:rPr>
      </w:pPr>
      <w:r w:rsidRPr="00D65060">
        <w:rPr>
          <w:rFonts w:ascii="Times New Roman" w:hAnsi="Times New Roman" w:cs="Times New Roman"/>
          <w:sz w:val="24"/>
          <w:szCs w:val="24"/>
        </w:rPr>
        <w:t xml:space="preserve">(4) </w:t>
      </w:r>
      <w:r w:rsidR="00DC0CB9" w:rsidRPr="00D65060">
        <w:rPr>
          <w:rFonts w:ascii="Times New Roman" w:hAnsi="Times New Roman" w:cs="Times New Roman"/>
          <w:sz w:val="24"/>
          <w:szCs w:val="24"/>
        </w:rPr>
        <w:t xml:space="preserve">Öğrencilere meslek formasyonunu ve disiplinini aktarmak, </w:t>
      </w:r>
    </w:p>
    <w:p w14:paraId="5DFD018E" w14:textId="38EB9E1C" w:rsidR="003974B8" w:rsidRPr="00D65060" w:rsidRDefault="00FE283E" w:rsidP="00AC7113">
      <w:pPr>
        <w:spacing w:line="276" w:lineRule="auto"/>
        <w:rPr>
          <w:rFonts w:ascii="Times New Roman" w:hAnsi="Times New Roman" w:cs="Times New Roman"/>
          <w:b/>
          <w:sz w:val="24"/>
          <w:szCs w:val="24"/>
        </w:rPr>
      </w:pPr>
      <w:r w:rsidRPr="00D65060">
        <w:rPr>
          <w:rFonts w:ascii="Times New Roman" w:hAnsi="Times New Roman" w:cs="Times New Roman"/>
          <w:sz w:val="24"/>
          <w:szCs w:val="24"/>
        </w:rPr>
        <w:t xml:space="preserve">(5) </w:t>
      </w:r>
      <w:r w:rsidR="00DC0CB9" w:rsidRPr="00D65060">
        <w:rPr>
          <w:rFonts w:ascii="Times New Roman" w:hAnsi="Times New Roman" w:cs="Times New Roman"/>
          <w:sz w:val="24"/>
          <w:szCs w:val="24"/>
        </w:rPr>
        <w:t xml:space="preserve">Öğrencilerin eğitim gördüğü programa uymayan, sağlıksız ve güvenli olmayan koşullarda görevlendirilmesini engellemek, </w:t>
      </w:r>
    </w:p>
    <w:p w14:paraId="4E318FE2" w14:textId="44443628" w:rsidR="003974B8" w:rsidRPr="00D65060" w:rsidRDefault="00FE283E" w:rsidP="00AC7113">
      <w:pPr>
        <w:spacing w:line="276" w:lineRule="auto"/>
        <w:rPr>
          <w:rFonts w:ascii="Times New Roman" w:hAnsi="Times New Roman" w:cs="Times New Roman"/>
          <w:b/>
          <w:sz w:val="24"/>
          <w:szCs w:val="24"/>
        </w:rPr>
      </w:pPr>
      <w:r w:rsidRPr="00D65060">
        <w:rPr>
          <w:rFonts w:ascii="Times New Roman" w:hAnsi="Times New Roman" w:cs="Times New Roman"/>
          <w:sz w:val="24"/>
          <w:szCs w:val="24"/>
        </w:rPr>
        <w:t xml:space="preserve">(6) </w:t>
      </w:r>
      <w:r w:rsidR="00DC0CB9" w:rsidRPr="00D65060">
        <w:rPr>
          <w:rFonts w:ascii="Times New Roman" w:hAnsi="Times New Roman" w:cs="Times New Roman"/>
          <w:sz w:val="24"/>
          <w:szCs w:val="24"/>
        </w:rPr>
        <w:t xml:space="preserve">Öğrencilerin yaptığı faaliyetleri denetlemek ve günlük veya haftalık olarak tuttukları </w:t>
      </w:r>
      <w:r w:rsidR="00C76DD0" w:rsidRPr="00D65060">
        <w:rPr>
          <w:rFonts w:ascii="Times New Roman" w:hAnsi="Times New Roman" w:cs="Times New Roman"/>
          <w:sz w:val="24"/>
          <w:szCs w:val="24"/>
        </w:rPr>
        <w:t>İME</w:t>
      </w:r>
      <w:r w:rsidR="00DC0CB9" w:rsidRPr="00D65060">
        <w:rPr>
          <w:rFonts w:ascii="Times New Roman" w:hAnsi="Times New Roman" w:cs="Times New Roman"/>
          <w:sz w:val="24"/>
          <w:szCs w:val="24"/>
        </w:rPr>
        <w:t xml:space="preserve"> Raporlarının doldurulmasını sağlamak ve inceleyerek görüş vermek ve onaylamak, </w:t>
      </w:r>
    </w:p>
    <w:p w14:paraId="5E69AF23" w14:textId="7FC5767E" w:rsidR="003974B8" w:rsidRPr="00D65060" w:rsidRDefault="00FE283E" w:rsidP="00AC7113">
      <w:pPr>
        <w:spacing w:line="276" w:lineRule="auto"/>
        <w:rPr>
          <w:rFonts w:ascii="Times New Roman" w:hAnsi="Times New Roman" w:cs="Times New Roman"/>
          <w:b/>
          <w:sz w:val="24"/>
          <w:szCs w:val="24"/>
        </w:rPr>
      </w:pPr>
      <w:r w:rsidRPr="00D65060">
        <w:rPr>
          <w:rFonts w:ascii="Times New Roman" w:hAnsi="Times New Roman" w:cs="Times New Roman"/>
          <w:sz w:val="24"/>
          <w:szCs w:val="24"/>
        </w:rPr>
        <w:t xml:space="preserve">(7) </w:t>
      </w:r>
      <w:r w:rsidR="00DC0CB9" w:rsidRPr="00D65060">
        <w:rPr>
          <w:rFonts w:ascii="Times New Roman" w:hAnsi="Times New Roman" w:cs="Times New Roman"/>
          <w:sz w:val="24"/>
          <w:szCs w:val="24"/>
        </w:rPr>
        <w:t>Devamsızlık, hastalık, rapor ve</w:t>
      </w:r>
      <w:r w:rsidR="00AC759D" w:rsidRPr="00D65060">
        <w:rPr>
          <w:rFonts w:ascii="Times New Roman" w:hAnsi="Times New Roman" w:cs="Times New Roman"/>
          <w:sz w:val="24"/>
          <w:szCs w:val="24"/>
        </w:rPr>
        <w:t>ya</w:t>
      </w:r>
      <w:r w:rsidR="00DC0CB9" w:rsidRPr="00D65060">
        <w:rPr>
          <w:rFonts w:ascii="Times New Roman" w:hAnsi="Times New Roman" w:cs="Times New Roman"/>
          <w:sz w:val="24"/>
          <w:szCs w:val="24"/>
        </w:rPr>
        <w:t xml:space="preserve"> disiplin </w:t>
      </w:r>
      <w:r w:rsidR="00AC759D" w:rsidRPr="00D65060">
        <w:rPr>
          <w:rFonts w:ascii="Times New Roman" w:hAnsi="Times New Roman" w:cs="Times New Roman"/>
          <w:sz w:val="24"/>
          <w:szCs w:val="24"/>
        </w:rPr>
        <w:t xml:space="preserve">ile </w:t>
      </w:r>
      <w:r w:rsidR="00DC0CB9" w:rsidRPr="00D65060">
        <w:rPr>
          <w:rFonts w:ascii="Times New Roman" w:hAnsi="Times New Roman" w:cs="Times New Roman"/>
          <w:sz w:val="24"/>
          <w:szCs w:val="24"/>
        </w:rPr>
        <w:t xml:space="preserve">ilgili diğer hususlarda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DC0CB9" w:rsidRPr="00D65060">
        <w:rPr>
          <w:rFonts w:ascii="Times New Roman" w:hAnsi="Times New Roman" w:cs="Times New Roman"/>
          <w:sz w:val="24"/>
          <w:szCs w:val="24"/>
        </w:rPr>
        <w:t xml:space="preserve">Öğretim Elemanına bildirimde bulunmak ve iş birliği yapmak, </w:t>
      </w:r>
    </w:p>
    <w:p w14:paraId="1770A9FC" w14:textId="4EAF29D3" w:rsidR="007D051E" w:rsidRPr="00D65060" w:rsidRDefault="00FE283E" w:rsidP="00AC7113">
      <w:pPr>
        <w:spacing w:line="276" w:lineRule="auto"/>
        <w:rPr>
          <w:rFonts w:ascii="Times New Roman" w:hAnsi="Times New Roman" w:cs="Times New Roman"/>
          <w:b/>
          <w:sz w:val="24"/>
          <w:szCs w:val="24"/>
        </w:rPr>
      </w:pPr>
      <w:r w:rsidRPr="00D65060">
        <w:rPr>
          <w:rFonts w:ascii="Times New Roman" w:hAnsi="Times New Roman" w:cs="Times New Roman"/>
          <w:sz w:val="24"/>
          <w:szCs w:val="24"/>
        </w:rPr>
        <w:t xml:space="preserve">(8) </w:t>
      </w:r>
      <w:r w:rsidR="00C76DD0" w:rsidRPr="00D65060">
        <w:rPr>
          <w:rFonts w:ascii="Times New Roman" w:hAnsi="Times New Roman" w:cs="Times New Roman"/>
          <w:sz w:val="24"/>
          <w:szCs w:val="24"/>
        </w:rPr>
        <w:t>İME</w:t>
      </w:r>
      <w:r w:rsidR="00DC0CB9" w:rsidRPr="00D65060">
        <w:rPr>
          <w:rFonts w:ascii="Times New Roman" w:hAnsi="Times New Roman" w:cs="Times New Roman"/>
          <w:sz w:val="24"/>
          <w:szCs w:val="24"/>
        </w:rPr>
        <w:t xml:space="preserve"> bitiminde, </w:t>
      </w:r>
      <w:r w:rsidR="00C76DD0" w:rsidRPr="00D65060">
        <w:rPr>
          <w:rFonts w:ascii="Times New Roman" w:hAnsi="Times New Roman" w:cs="Times New Roman"/>
          <w:sz w:val="24"/>
          <w:szCs w:val="24"/>
        </w:rPr>
        <w:t>İME</w:t>
      </w:r>
      <w:r w:rsidR="00DC0CB9" w:rsidRPr="00D65060">
        <w:rPr>
          <w:rFonts w:ascii="Times New Roman" w:hAnsi="Times New Roman" w:cs="Times New Roman"/>
          <w:sz w:val="24"/>
          <w:szCs w:val="24"/>
        </w:rPr>
        <w:t xml:space="preserve"> </w:t>
      </w:r>
      <w:r w:rsidR="00D710EF" w:rsidRPr="00D65060">
        <w:rPr>
          <w:rFonts w:ascii="Times New Roman" w:hAnsi="Times New Roman" w:cs="Times New Roman"/>
          <w:sz w:val="24"/>
          <w:szCs w:val="24"/>
        </w:rPr>
        <w:t xml:space="preserve">Faaliyet </w:t>
      </w:r>
      <w:r w:rsidR="00DC0CB9" w:rsidRPr="00D65060">
        <w:rPr>
          <w:rFonts w:ascii="Times New Roman" w:hAnsi="Times New Roman" w:cs="Times New Roman"/>
          <w:sz w:val="24"/>
          <w:szCs w:val="24"/>
        </w:rPr>
        <w:t>Raporlarını değerlendirerek imzalamak ve/veya işletme yöneticisine onaylatmak</w:t>
      </w:r>
      <w:r w:rsidR="002F76DE" w:rsidRPr="00D65060">
        <w:rPr>
          <w:rFonts w:ascii="Times New Roman" w:hAnsi="Times New Roman" w:cs="Times New Roman"/>
          <w:sz w:val="24"/>
          <w:szCs w:val="24"/>
        </w:rPr>
        <w:t>,</w:t>
      </w:r>
    </w:p>
    <w:p w14:paraId="5835DAF9" w14:textId="4D381026" w:rsidR="002F76DE" w:rsidRPr="00D65060" w:rsidRDefault="00FE283E" w:rsidP="00AC7113">
      <w:pPr>
        <w:spacing w:line="276" w:lineRule="auto"/>
        <w:rPr>
          <w:rFonts w:ascii="Times New Roman" w:hAnsi="Times New Roman" w:cs="Times New Roman"/>
          <w:sz w:val="24"/>
          <w:szCs w:val="24"/>
        </w:rPr>
      </w:pPr>
      <w:r w:rsidRPr="00D65060">
        <w:rPr>
          <w:rFonts w:ascii="Times New Roman" w:hAnsi="Times New Roman" w:cs="Times New Roman"/>
          <w:bCs/>
          <w:sz w:val="24"/>
          <w:szCs w:val="24"/>
        </w:rPr>
        <w:t xml:space="preserve">(9)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2F76DE" w:rsidRPr="00D65060">
        <w:rPr>
          <w:rFonts w:ascii="Times New Roman" w:hAnsi="Times New Roman" w:cs="Times New Roman"/>
          <w:sz w:val="24"/>
          <w:szCs w:val="24"/>
        </w:rPr>
        <w:t>Öğretim Elamanına öğrenci ile ilgili izlenimlerini aktarmak ve gerekli görüldüğü acil durumlarda bilgi vermek,</w:t>
      </w:r>
    </w:p>
    <w:p w14:paraId="251E65AA" w14:textId="1A1C6FAA" w:rsidR="0009451C" w:rsidRPr="00D65060" w:rsidRDefault="00FE283E" w:rsidP="00AC7113">
      <w:pPr>
        <w:spacing w:line="276" w:lineRule="auto"/>
        <w:rPr>
          <w:rFonts w:ascii="Times New Roman" w:hAnsi="Times New Roman" w:cs="Times New Roman"/>
          <w:sz w:val="24"/>
          <w:szCs w:val="24"/>
        </w:rPr>
      </w:pPr>
      <w:r w:rsidRPr="00D65060">
        <w:rPr>
          <w:rFonts w:ascii="Times New Roman" w:hAnsi="Times New Roman" w:cs="Times New Roman"/>
          <w:sz w:val="24"/>
          <w:szCs w:val="24"/>
        </w:rPr>
        <w:t xml:space="preserve">(10) </w:t>
      </w:r>
      <w:r w:rsidR="002F76DE" w:rsidRPr="00D65060">
        <w:rPr>
          <w:rFonts w:ascii="Times New Roman" w:hAnsi="Times New Roman" w:cs="Times New Roman"/>
          <w:sz w:val="24"/>
          <w:szCs w:val="24"/>
        </w:rPr>
        <w:t>İşyerinden iz</w:t>
      </w:r>
      <w:r w:rsidR="00FD72DA" w:rsidRPr="00D65060">
        <w:rPr>
          <w:rFonts w:ascii="Times New Roman" w:hAnsi="Times New Roman" w:cs="Times New Roman"/>
          <w:sz w:val="24"/>
          <w:szCs w:val="24"/>
        </w:rPr>
        <w:t>insiz, mazeretsiz üst üste üç (3</w:t>
      </w:r>
      <w:r w:rsidR="002F76DE" w:rsidRPr="00D65060">
        <w:rPr>
          <w:rFonts w:ascii="Times New Roman" w:hAnsi="Times New Roman" w:cs="Times New Roman"/>
          <w:sz w:val="24"/>
          <w:szCs w:val="24"/>
        </w:rPr>
        <w:t xml:space="preserve">) gün devamsızlık yapan öğrencinin durumunu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D710EF" w:rsidRPr="00D65060">
        <w:rPr>
          <w:rFonts w:ascii="Times New Roman" w:hAnsi="Times New Roman" w:cs="Times New Roman"/>
          <w:sz w:val="24"/>
          <w:szCs w:val="24"/>
        </w:rPr>
        <w:t>Öğretim Elamanına bildirmek,</w:t>
      </w:r>
      <w:r w:rsidR="002F76DE" w:rsidRPr="00D65060">
        <w:rPr>
          <w:rFonts w:ascii="Times New Roman" w:hAnsi="Times New Roman" w:cs="Times New Roman"/>
          <w:sz w:val="24"/>
          <w:szCs w:val="24"/>
        </w:rPr>
        <w:t xml:space="preserve"> </w:t>
      </w:r>
    </w:p>
    <w:p w14:paraId="1A2EF11E" w14:textId="11DA4879" w:rsidR="0009451C" w:rsidRPr="00D65060" w:rsidRDefault="00FE283E" w:rsidP="00AC7113">
      <w:pPr>
        <w:spacing w:line="276" w:lineRule="auto"/>
        <w:rPr>
          <w:rFonts w:ascii="Times New Roman" w:hAnsi="Times New Roman" w:cs="Times New Roman"/>
          <w:sz w:val="24"/>
          <w:szCs w:val="24"/>
        </w:rPr>
      </w:pPr>
      <w:r w:rsidRPr="00D65060">
        <w:rPr>
          <w:rFonts w:ascii="Times New Roman" w:hAnsi="Times New Roman" w:cs="Times New Roman"/>
          <w:sz w:val="24"/>
          <w:szCs w:val="24"/>
        </w:rPr>
        <w:t xml:space="preserve">(11) </w:t>
      </w:r>
      <w:r w:rsidR="00C76DD0" w:rsidRPr="00D65060">
        <w:rPr>
          <w:rFonts w:ascii="Times New Roman" w:hAnsi="Times New Roman" w:cs="Times New Roman"/>
          <w:sz w:val="24"/>
          <w:szCs w:val="24"/>
        </w:rPr>
        <w:t>İME</w:t>
      </w:r>
      <w:r w:rsidR="0009451C" w:rsidRPr="00D65060">
        <w:rPr>
          <w:rFonts w:ascii="Times New Roman" w:hAnsi="Times New Roman" w:cs="Times New Roman"/>
          <w:sz w:val="24"/>
          <w:szCs w:val="24"/>
        </w:rPr>
        <w:t xml:space="preserve"> öğrencilerin geçirdikleri iş kazalarını</w:t>
      </w:r>
      <w:r w:rsidR="00256B43" w:rsidRPr="00D65060">
        <w:rPr>
          <w:rFonts w:ascii="Times New Roman" w:hAnsi="Times New Roman" w:cs="Times New Roman"/>
          <w:sz w:val="24"/>
          <w:szCs w:val="24"/>
        </w:rPr>
        <w:t>,</w:t>
      </w:r>
      <w:r w:rsidR="0009451C" w:rsidRPr="00D65060">
        <w:rPr>
          <w:rFonts w:ascii="Times New Roman" w:hAnsi="Times New Roman" w:cs="Times New Roman"/>
          <w:sz w:val="24"/>
          <w:szCs w:val="24"/>
        </w:rPr>
        <w:t xml:space="preserve"> ilgili mevzuata uygun olarak ilgililere ve aynı gün içinde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09451C" w:rsidRPr="00D65060">
        <w:rPr>
          <w:rFonts w:ascii="Times New Roman" w:hAnsi="Times New Roman" w:cs="Times New Roman"/>
          <w:sz w:val="24"/>
          <w:szCs w:val="24"/>
        </w:rPr>
        <w:t>Öğretim Elamanına</w:t>
      </w:r>
      <w:r w:rsidR="00256B43" w:rsidRPr="00D65060">
        <w:rPr>
          <w:rFonts w:ascii="Times New Roman" w:hAnsi="Times New Roman" w:cs="Times New Roman"/>
          <w:sz w:val="24"/>
          <w:szCs w:val="24"/>
        </w:rPr>
        <w:t xml:space="preserve"> veya Bölüm Başkanlığına</w:t>
      </w:r>
      <w:r w:rsidR="0009451C" w:rsidRPr="00D65060">
        <w:rPr>
          <w:rFonts w:ascii="Times New Roman" w:hAnsi="Times New Roman" w:cs="Times New Roman"/>
          <w:sz w:val="24"/>
          <w:szCs w:val="24"/>
        </w:rPr>
        <w:t xml:space="preserve"> bildirmektir.</w:t>
      </w:r>
    </w:p>
    <w:p w14:paraId="7A2F8DF6" w14:textId="77777777" w:rsidR="00344B30" w:rsidRPr="00D65060" w:rsidRDefault="00344B30" w:rsidP="00B12B83">
      <w:pPr>
        <w:spacing w:after="0" w:line="276" w:lineRule="auto"/>
        <w:ind w:left="426" w:hanging="360"/>
        <w:rPr>
          <w:rFonts w:ascii="Times New Roman" w:hAnsi="Times New Roman" w:cs="Times New Roman"/>
          <w:b/>
          <w:sz w:val="24"/>
          <w:szCs w:val="24"/>
        </w:rPr>
      </w:pPr>
    </w:p>
    <w:p w14:paraId="06C7926F" w14:textId="77777777" w:rsidR="009C0C5A" w:rsidRPr="00D65060" w:rsidRDefault="009C0C5A" w:rsidP="003C0B62">
      <w:pPr>
        <w:spacing w:line="276" w:lineRule="auto"/>
        <w:jc w:val="both"/>
        <w:rPr>
          <w:rFonts w:ascii="Times New Roman" w:hAnsi="Times New Roman" w:cs="Times New Roman"/>
          <w:b/>
          <w:sz w:val="24"/>
          <w:szCs w:val="24"/>
        </w:rPr>
      </w:pPr>
      <w:r w:rsidRPr="00D65060">
        <w:rPr>
          <w:rFonts w:ascii="Times New Roman" w:hAnsi="Times New Roman" w:cs="Times New Roman"/>
          <w:b/>
          <w:sz w:val="24"/>
          <w:szCs w:val="24"/>
        </w:rPr>
        <w:t xml:space="preserve">Öğrencinin </w:t>
      </w:r>
      <w:r w:rsidR="00D33AC9" w:rsidRPr="00D65060">
        <w:rPr>
          <w:rFonts w:ascii="Times New Roman" w:hAnsi="Times New Roman" w:cs="Times New Roman"/>
          <w:b/>
          <w:sz w:val="24"/>
          <w:szCs w:val="24"/>
        </w:rPr>
        <w:t xml:space="preserve">Görev ve </w:t>
      </w:r>
      <w:r w:rsidRPr="00D65060">
        <w:rPr>
          <w:rFonts w:ascii="Times New Roman" w:hAnsi="Times New Roman" w:cs="Times New Roman"/>
          <w:b/>
          <w:sz w:val="24"/>
          <w:szCs w:val="24"/>
        </w:rPr>
        <w:t>Sorumlulukları</w:t>
      </w:r>
    </w:p>
    <w:p w14:paraId="67D5E2AB" w14:textId="33201705" w:rsidR="007F2535" w:rsidRPr="00D65060" w:rsidRDefault="009C0C5A" w:rsidP="003C0B62">
      <w:pPr>
        <w:spacing w:line="276" w:lineRule="auto"/>
        <w:jc w:val="both"/>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11409F" w:rsidRPr="00D65060">
        <w:rPr>
          <w:rFonts w:ascii="Times New Roman" w:hAnsi="Times New Roman" w:cs="Times New Roman"/>
          <w:b/>
          <w:sz w:val="24"/>
          <w:szCs w:val="24"/>
        </w:rPr>
        <w:t>2</w:t>
      </w:r>
      <w:r w:rsidR="0002457A" w:rsidRPr="00D65060">
        <w:rPr>
          <w:rFonts w:ascii="Times New Roman" w:hAnsi="Times New Roman" w:cs="Times New Roman"/>
          <w:b/>
          <w:sz w:val="24"/>
          <w:szCs w:val="24"/>
        </w:rPr>
        <w:t>1</w:t>
      </w:r>
      <w:r w:rsidR="003C0B62" w:rsidRPr="00D65060">
        <w:rPr>
          <w:rFonts w:ascii="Times New Roman" w:hAnsi="Times New Roman" w:cs="Times New Roman"/>
          <w:b/>
          <w:sz w:val="24"/>
          <w:szCs w:val="24"/>
        </w:rPr>
        <w:t xml:space="preserve">- </w:t>
      </w:r>
      <w:r w:rsidR="003C0B62" w:rsidRPr="00D65060">
        <w:rPr>
          <w:rFonts w:ascii="Times New Roman" w:hAnsi="Times New Roman" w:cs="Times New Roman"/>
          <w:bCs/>
          <w:sz w:val="24"/>
          <w:szCs w:val="24"/>
        </w:rPr>
        <w:t xml:space="preserve">(1) </w:t>
      </w:r>
      <w:r w:rsidR="007F2535" w:rsidRPr="00D65060">
        <w:rPr>
          <w:rFonts w:ascii="Times New Roman" w:hAnsi="Times New Roman" w:cs="Times New Roman"/>
          <w:sz w:val="24"/>
          <w:szCs w:val="24"/>
        </w:rPr>
        <w:t xml:space="preserve">Öğrenci işletmelerin resmi çalışma kuralları ile iş sağlığı ve güvenliğine ilişkin kurallarına uymak zorundadır. </w:t>
      </w:r>
    </w:p>
    <w:p w14:paraId="13659EFA" w14:textId="72F8092F" w:rsidR="007F2535"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7F2535" w:rsidRPr="00D65060">
        <w:rPr>
          <w:rFonts w:ascii="Times New Roman" w:hAnsi="Times New Roman" w:cs="Times New Roman"/>
          <w:sz w:val="24"/>
          <w:szCs w:val="24"/>
        </w:rPr>
        <w:t xml:space="preserve">Öğrenci için Yükseköğretim Kurumları Öğrenci Disiplin Yönetmeliği hükümleri İME sürecinde geçerlidir. </w:t>
      </w:r>
    </w:p>
    <w:p w14:paraId="3C90A307" w14:textId="0FFEE5B1" w:rsidR="004718AB"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4718AB" w:rsidRPr="00D65060">
        <w:rPr>
          <w:rFonts w:ascii="Times New Roman" w:hAnsi="Times New Roman" w:cs="Times New Roman"/>
          <w:sz w:val="24"/>
          <w:szCs w:val="24"/>
        </w:rPr>
        <w:t>Öğrenciler, işyerlerinin mevzuatlarına, çalışma koşullarına, disiplin ve iş emniyetine ilişkin kurallarına uymak zorundadırlar. Öğrenciler grev, gösteri, yürüyüş, iş yavaşlatma vb. eylemlerde bulunamazlar.</w:t>
      </w:r>
    </w:p>
    <w:p w14:paraId="13CB24F4" w14:textId="37B750D8" w:rsidR="007F2535"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7F2535" w:rsidRPr="00D65060">
        <w:rPr>
          <w:rFonts w:ascii="Times New Roman" w:hAnsi="Times New Roman" w:cs="Times New Roman"/>
          <w:sz w:val="24"/>
          <w:szCs w:val="24"/>
        </w:rPr>
        <w:t xml:space="preserve">Öğrenci, İME sürecinde kendi kusurları nedeniyle işletmeye verecekleri zararlardan sorumludur. </w:t>
      </w:r>
    </w:p>
    <w:p w14:paraId="73555D35" w14:textId="3AB9C0E3" w:rsidR="004718AB"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(5) </w:t>
      </w:r>
      <w:r w:rsidR="004718AB" w:rsidRPr="00D65060">
        <w:rPr>
          <w:rFonts w:ascii="Times New Roman" w:hAnsi="Times New Roman" w:cs="Times New Roman"/>
          <w:sz w:val="24"/>
          <w:szCs w:val="24"/>
        </w:rPr>
        <w:t xml:space="preserve">Öğrenciler, </w:t>
      </w:r>
      <w:r w:rsidR="00C76DD0" w:rsidRPr="00D65060">
        <w:rPr>
          <w:rFonts w:ascii="Times New Roman" w:hAnsi="Times New Roman" w:cs="Times New Roman"/>
          <w:sz w:val="24"/>
          <w:szCs w:val="24"/>
        </w:rPr>
        <w:t>İME</w:t>
      </w:r>
      <w:r w:rsidR="004718AB" w:rsidRPr="00D65060">
        <w:rPr>
          <w:rFonts w:ascii="Times New Roman" w:hAnsi="Times New Roman" w:cs="Times New Roman"/>
          <w:sz w:val="24"/>
          <w:szCs w:val="24"/>
        </w:rPr>
        <w:t xml:space="preserve"> süresi boyunca </w:t>
      </w:r>
      <w:r w:rsidR="00C76DD0" w:rsidRPr="00D65060">
        <w:rPr>
          <w:rFonts w:ascii="Times New Roman" w:hAnsi="Times New Roman" w:cs="Times New Roman"/>
          <w:sz w:val="24"/>
          <w:szCs w:val="24"/>
        </w:rPr>
        <w:t>İME</w:t>
      </w:r>
      <w:r w:rsidR="004718AB" w:rsidRPr="00D65060">
        <w:rPr>
          <w:rFonts w:ascii="Times New Roman" w:hAnsi="Times New Roman" w:cs="Times New Roman"/>
          <w:sz w:val="24"/>
          <w:szCs w:val="24"/>
        </w:rPr>
        <w:t xml:space="preserve"> Sorumlusunun gözetiminde bulunurlar. Öğrenciler, </w:t>
      </w:r>
      <w:r w:rsidR="00C76DD0" w:rsidRPr="00D65060">
        <w:rPr>
          <w:rFonts w:ascii="Times New Roman" w:hAnsi="Times New Roman" w:cs="Times New Roman"/>
          <w:sz w:val="24"/>
          <w:szCs w:val="24"/>
        </w:rPr>
        <w:t>İME</w:t>
      </w:r>
      <w:r w:rsidR="004718AB" w:rsidRPr="00D65060">
        <w:rPr>
          <w:rFonts w:ascii="Times New Roman" w:hAnsi="Times New Roman" w:cs="Times New Roman"/>
          <w:sz w:val="24"/>
          <w:szCs w:val="24"/>
        </w:rPr>
        <w:t xml:space="preserve"> süresince </w:t>
      </w:r>
      <w:r w:rsidR="00C76DD0" w:rsidRPr="00D65060">
        <w:rPr>
          <w:rFonts w:ascii="Times New Roman" w:hAnsi="Times New Roman" w:cs="Times New Roman"/>
          <w:sz w:val="24"/>
          <w:szCs w:val="24"/>
        </w:rPr>
        <w:t>İME</w:t>
      </w:r>
      <w:r w:rsidR="004718AB" w:rsidRPr="00D65060">
        <w:rPr>
          <w:rFonts w:ascii="Times New Roman" w:hAnsi="Times New Roman" w:cs="Times New Roman"/>
          <w:sz w:val="24"/>
          <w:szCs w:val="24"/>
        </w:rPr>
        <w:t xml:space="preserve"> Sorumlusu tarafından verilecek görev ve çalışmaları yapmak zorundadırlar.</w:t>
      </w:r>
    </w:p>
    <w:p w14:paraId="04FB02FF" w14:textId="3428548B" w:rsidR="004718AB"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4718AB" w:rsidRPr="00D65060">
        <w:rPr>
          <w:rFonts w:ascii="Times New Roman" w:hAnsi="Times New Roman" w:cs="Times New Roman"/>
          <w:sz w:val="24"/>
          <w:szCs w:val="24"/>
        </w:rPr>
        <w:t xml:space="preserve">Öğrenciler, Bölüm </w:t>
      </w:r>
      <w:r w:rsidR="00C76DD0" w:rsidRPr="00D65060">
        <w:rPr>
          <w:rFonts w:ascii="Times New Roman" w:hAnsi="Times New Roman" w:cs="Times New Roman"/>
          <w:sz w:val="24"/>
          <w:szCs w:val="24"/>
        </w:rPr>
        <w:t>İME</w:t>
      </w:r>
      <w:r w:rsidR="004718AB" w:rsidRPr="00D65060">
        <w:rPr>
          <w:rFonts w:ascii="Times New Roman" w:hAnsi="Times New Roman" w:cs="Times New Roman"/>
          <w:sz w:val="24"/>
          <w:szCs w:val="24"/>
        </w:rPr>
        <w:t xml:space="preserve"> Komisyonuna bilgi vermeden ve onay almadan </w:t>
      </w:r>
      <w:r w:rsidR="001378A0" w:rsidRPr="00D65060">
        <w:rPr>
          <w:rFonts w:ascii="Times New Roman" w:hAnsi="Times New Roman" w:cs="Times New Roman"/>
          <w:sz w:val="24"/>
          <w:szCs w:val="24"/>
        </w:rPr>
        <w:t>İ</w:t>
      </w:r>
      <w:r w:rsidR="001E4BAD" w:rsidRPr="00D65060">
        <w:rPr>
          <w:rFonts w:ascii="Times New Roman" w:hAnsi="Times New Roman" w:cs="Times New Roman"/>
          <w:sz w:val="24"/>
          <w:szCs w:val="24"/>
        </w:rPr>
        <w:t>ME dersine</w:t>
      </w:r>
      <w:r w:rsidR="001378A0" w:rsidRPr="00D65060">
        <w:rPr>
          <w:rFonts w:ascii="Times New Roman" w:hAnsi="Times New Roman" w:cs="Times New Roman"/>
          <w:sz w:val="24"/>
          <w:szCs w:val="24"/>
        </w:rPr>
        <w:t xml:space="preserve"> </w:t>
      </w:r>
      <w:r w:rsidR="004718AB" w:rsidRPr="00D65060">
        <w:rPr>
          <w:rFonts w:ascii="Times New Roman" w:hAnsi="Times New Roman" w:cs="Times New Roman"/>
          <w:sz w:val="24"/>
          <w:szCs w:val="24"/>
        </w:rPr>
        <w:t xml:space="preserve">ara veremezler ve işletmelerini değiştiremezler; aksi takdirde yapılan </w:t>
      </w:r>
      <w:r w:rsidR="00C76DD0" w:rsidRPr="00D65060">
        <w:rPr>
          <w:rFonts w:ascii="Times New Roman" w:hAnsi="Times New Roman" w:cs="Times New Roman"/>
          <w:sz w:val="24"/>
          <w:szCs w:val="24"/>
        </w:rPr>
        <w:t>İME</w:t>
      </w:r>
      <w:r w:rsidR="004718AB" w:rsidRPr="00D65060">
        <w:rPr>
          <w:rFonts w:ascii="Times New Roman" w:hAnsi="Times New Roman" w:cs="Times New Roman"/>
          <w:sz w:val="24"/>
          <w:szCs w:val="24"/>
        </w:rPr>
        <w:t xml:space="preserve"> başarısız sayılır.</w:t>
      </w:r>
    </w:p>
    <w:p w14:paraId="2CAEB1FA" w14:textId="06D6CC89" w:rsidR="007F2535"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lastRenderedPageBreak/>
        <w:t xml:space="preserve">(7) </w:t>
      </w:r>
      <w:r w:rsidR="007F2535" w:rsidRPr="00D65060">
        <w:rPr>
          <w:rFonts w:ascii="Times New Roman" w:hAnsi="Times New Roman" w:cs="Times New Roman"/>
          <w:sz w:val="24"/>
          <w:szCs w:val="24"/>
        </w:rPr>
        <w:t xml:space="preserve">Öğrenciler işletmedeki çalışanlar için tanımlanan sosyal haklardan, işletmenin uygun gördüğü ölçüde yararlanabilir. </w:t>
      </w:r>
    </w:p>
    <w:p w14:paraId="44EE8648" w14:textId="6780EB68" w:rsidR="007F2535"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(8) </w:t>
      </w:r>
      <w:r w:rsidR="007F2535" w:rsidRPr="00D65060">
        <w:rPr>
          <w:rFonts w:ascii="Times New Roman" w:hAnsi="Times New Roman" w:cs="Times New Roman"/>
          <w:sz w:val="24"/>
          <w:szCs w:val="24"/>
        </w:rPr>
        <w:t xml:space="preserve">Öğrenciler işletmede gece vardiyası ve fazla mesai çalışmalarına katılamazlar. </w:t>
      </w:r>
    </w:p>
    <w:p w14:paraId="0DA2566B" w14:textId="0DAC48F3" w:rsidR="007F2535"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(9) </w:t>
      </w:r>
      <w:r w:rsidR="007F2535" w:rsidRPr="00D65060">
        <w:rPr>
          <w:rFonts w:ascii="Times New Roman" w:hAnsi="Times New Roman" w:cs="Times New Roman"/>
          <w:sz w:val="24"/>
          <w:szCs w:val="24"/>
        </w:rPr>
        <w:t xml:space="preserve">Öğrenciler işletmenin gündüz mesai saatlerine haftada kırk saati geçmeyecek şekilde uyum gösterirler. </w:t>
      </w:r>
    </w:p>
    <w:p w14:paraId="27DA0DAE" w14:textId="750EBCEF" w:rsidR="00B36F74"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(10) </w:t>
      </w:r>
      <w:r w:rsidR="00B36F74" w:rsidRPr="00D65060">
        <w:rPr>
          <w:rFonts w:ascii="Times New Roman" w:hAnsi="Times New Roman" w:cs="Times New Roman"/>
          <w:sz w:val="24"/>
          <w:szCs w:val="24"/>
        </w:rPr>
        <w:t xml:space="preserve">İME </w:t>
      </w:r>
      <w:r w:rsidR="00895B82" w:rsidRPr="00D65060">
        <w:rPr>
          <w:rFonts w:ascii="Times New Roman" w:hAnsi="Times New Roman" w:cs="Times New Roman"/>
          <w:sz w:val="24"/>
          <w:szCs w:val="24"/>
        </w:rPr>
        <w:t xml:space="preserve">dersini </w:t>
      </w:r>
      <w:r w:rsidR="00B36F74" w:rsidRPr="00D65060">
        <w:rPr>
          <w:rFonts w:ascii="Times New Roman" w:hAnsi="Times New Roman" w:cs="Times New Roman"/>
          <w:sz w:val="24"/>
          <w:szCs w:val="24"/>
        </w:rPr>
        <w:t xml:space="preserve">alan öğrencilerin; işletmelerinde tam zamanlı ve dönem boyunca kesintisiz çalışma zorunluluğu vardır. </w:t>
      </w:r>
      <w:r w:rsidR="00DB29F2" w:rsidRPr="00D65060">
        <w:rPr>
          <w:rFonts w:ascii="Times New Roman" w:hAnsi="Times New Roman" w:cs="Times New Roman"/>
          <w:sz w:val="24"/>
          <w:szCs w:val="24"/>
        </w:rPr>
        <w:t xml:space="preserve">Öğrenciler </w:t>
      </w:r>
      <w:r w:rsidR="00C76DD0" w:rsidRPr="00D65060">
        <w:rPr>
          <w:rFonts w:ascii="Times New Roman" w:hAnsi="Times New Roman" w:cs="Times New Roman"/>
          <w:sz w:val="24"/>
          <w:szCs w:val="24"/>
        </w:rPr>
        <w:t>İME</w:t>
      </w:r>
      <w:r w:rsidR="003767E9" w:rsidRPr="00D65060">
        <w:rPr>
          <w:rFonts w:ascii="Times New Roman" w:hAnsi="Times New Roman" w:cs="Times New Roman"/>
          <w:sz w:val="24"/>
          <w:szCs w:val="24"/>
        </w:rPr>
        <w:t xml:space="preserve"> </w:t>
      </w:r>
      <w:r w:rsidR="00DB29F2" w:rsidRPr="00D65060">
        <w:rPr>
          <w:rFonts w:ascii="Times New Roman" w:hAnsi="Times New Roman" w:cs="Times New Roman"/>
          <w:sz w:val="24"/>
          <w:szCs w:val="24"/>
        </w:rPr>
        <w:t xml:space="preserve">dersi </w:t>
      </w:r>
      <w:r w:rsidR="003767E9" w:rsidRPr="00D65060">
        <w:rPr>
          <w:rFonts w:ascii="Times New Roman" w:hAnsi="Times New Roman" w:cs="Times New Roman"/>
          <w:sz w:val="24"/>
          <w:szCs w:val="24"/>
        </w:rPr>
        <w:t xml:space="preserve">süresince zorunlu bir durum olmadıkça izin alamazlar.  </w:t>
      </w:r>
      <w:r w:rsidR="00B36F74" w:rsidRPr="00D65060">
        <w:rPr>
          <w:rFonts w:ascii="Times New Roman" w:hAnsi="Times New Roman" w:cs="Times New Roman"/>
          <w:sz w:val="24"/>
          <w:szCs w:val="24"/>
        </w:rPr>
        <w:t xml:space="preserve">Ancak; sınav, hastalık, ailevi sebeplerden dolayı izin almasını gerektiren bir mazereti varsa, işletme yetkilisinden alacağı izin ile </w:t>
      </w:r>
      <w:r w:rsidR="00C76DD0" w:rsidRPr="00D65060">
        <w:rPr>
          <w:rFonts w:ascii="Times New Roman" w:hAnsi="Times New Roman" w:cs="Times New Roman"/>
          <w:sz w:val="24"/>
          <w:szCs w:val="24"/>
        </w:rPr>
        <w:t>İME</w:t>
      </w:r>
      <w:r w:rsidR="00A70C9F" w:rsidRPr="00D65060">
        <w:rPr>
          <w:rFonts w:ascii="Times New Roman" w:hAnsi="Times New Roman" w:cs="Times New Roman"/>
          <w:sz w:val="24"/>
          <w:szCs w:val="24"/>
        </w:rPr>
        <w:t xml:space="preserve"> Mazeret İzin </w:t>
      </w:r>
      <w:proofErr w:type="spellStart"/>
      <w:r w:rsidR="00A70C9F" w:rsidRPr="00D65060">
        <w:rPr>
          <w:rFonts w:ascii="Times New Roman" w:hAnsi="Times New Roman" w:cs="Times New Roman"/>
          <w:sz w:val="24"/>
          <w:szCs w:val="24"/>
        </w:rPr>
        <w:t>Form</w:t>
      </w:r>
      <w:r w:rsidR="00B36F74" w:rsidRPr="00D65060">
        <w:rPr>
          <w:rFonts w:ascii="Times New Roman" w:hAnsi="Times New Roman" w:cs="Times New Roman"/>
          <w:sz w:val="24"/>
          <w:szCs w:val="24"/>
        </w:rPr>
        <w:t>’</w:t>
      </w:r>
      <w:r w:rsidR="00A70C9F" w:rsidRPr="00D65060">
        <w:rPr>
          <w:rFonts w:ascii="Times New Roman" w:hAnsi="Times New Roman" w:cs="Times New Roman"/>
          <w:sz w:val="24"/>
          <w:szCs w:val="24"/>
        </w:rPr>
        <w:t>u</w:t>
      </w:r>
      <w:r w:rsidR="00B36F74" w:rsidRPr="00D65060">
        <w:rPr>
          <w:rFonts w:ascii="Times New Roman" w:hAnsi="Times New Roman" w:cs="Times New Roman"/>
          <w:sz w:val="24"/>
          <w:szCs w:val="24"/>
        </w:rPr>
        <w:t>nu</w:t>
      </w:r>
      <w:proofErr w:type="spellEnd"/>
      <w:r w:rsidR="00B36F74" w:rsidRPr="00D65060">
        <w:rPr>
          <w:rFonts w:ascii="Times New Roman" w:hAnsi="Times New Roman" w:cs="Times New Roman"/>
          <w:sz w:val="24"/>
          <w:szCs w:val="24"/>
        </w:rPr>
        <w:t xml:space="preserve"> (</w:t>
      </w:r>
      <w:r w:rsidR="00B81BE3" w:rsidRPr="00D65060">
        <w:rPr>
          <w:rFonts w:ascii="Times New Roman" w:hAnsi="Times New Roman" w:cs="Times New Roman"/>
          <w:sz w:val="24"/>
          <w:szCs w:val="24"/>
        </w:rPr>
        <w:t>Form 6)</w:t>
      </w:r>
      <w:r w:rsidR="00B36F74" w:rsidRPr="00D65060">
        <w:rPr>
          <w:rFonts w:ascii="Times New Roman" w:hAnsi="Times New Roman" w:cs="Times New Roman"/>
          <w:sz w:val="24"/>
          <w:szCs w:val="24"/>
        </w:rPr>
        <w:t xml:space="preserve"> doldurup imzalatarak dosyasına eklemeli</w:t>
      </w:r>
      <w:r w:rsidR="00DB29F2" w:rsidRPr="00D65060">
        <w:rPr>
          <w:rFonts w:ascii="Times New Roman" w:hAnsi="Times New Roman" w:cs="Times New Roman"/>
          <w:sz w:val="24"/>
          <w:szCs w:val="24"/>
        </w:rPr>
        <w:t xml:space="preserve"> (İME Sorumlusu Değerlendirme Formu kapalı zarfının içine)</w:t>
      </w:r>
      <w:r w:rsidR="00B36F74" w:rsidRPr="00D65060">
        <w:rPr>
          <w:rFonts w:ascii="Times New Roman" w:hAnsi="Times New Roman" w:cs="Times New Roman"/>
          <w:sz w:val="24"/>
          <w:szCs w:val="24"/>
        </w:rPr>
        <w:t xml:space="preserve"> ve dönem sonu evrakları ile teslim etmelidir.</w:t>
      </w:r>
    </w:p>
    <w:p w14:paraId="362B898B" w14:textId="0B133312" w:rsidR="003767E9"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(11) </w:t>
      </w:r>
      <w:r w:rsidR="00B36F74" w:rsidRPr="00D65060">
        <w:rPr>
          <w:rFonts w:ascii="Times New Roman" w:hAnsi="Times New Roman" w:cs="Times New Roman"/>
          <w:sz w:val="24"/>
          <w:szCs w:val="24"/>
        </w:rPr>
        <w:t>İME alan öğrencilerin; sağlık raporu alması durumunda ilgili rapor saklanmalı ve Faaliyet Raporuna sadece "Sağlık raporum var" yazılmalıdır. Sağlık raporları dönem sonu evrakı ile teslim edilmelidir.</w:t>
      </w:r>
      <w:r w:rsidR="001318B8" w:rsidRPr="00D65060">
        <w:rPr>
          <w:rFonts w:ascii="Times New Roman" w:hAnsi="Times New Roman" w:cs="Times New Roman"/>
          <w:sz w:val="24"/>
          <w:szCs w:val="24"/>
        </w:rPr>
        <w:t xml:space="preserve"> Sağlık raporunun taranmış hali </w:t>
      </w:r>
      <w:r w:rsidR="009B423F" w:rsidRPr="00D65060">
        <w:rPr>
          <w:rFonts w:ascii="Times New Roman" w:hAnsi="Times New Roman" w:cs="Times New Roman"/>
          <w:sz w:val="24"/>
          <w:szCs w:val="24"/>
        </w:rPr>
        <w:t xml:space="preserve">en geç 2 iş </w:t>
      </w:r>
      <w:r w:rsidR="001318B8" w:rsidRPr="00D65060">
        <w:rPr>
          <w:rFonts w:ascii="Times New Roman" w:hAnsi="Times New Roman" w:cs="Times New Roman"/>
          <w:sz w:val="24"/>
          <w:szCs w:val="24"/>
        </w:rPr>
        <w:t>gün</w:t>
      </w:r>
      <w:r w:rsidR="009B423F" w:rsidRPr="00D65060">
        <w:rPr>
          <w:rFonts w:ascii="Times New Roman" w:hAnsi="Times New Roman" w:cs="Times New Roman"/>
          <w:sz w:val="24"/>
          <w:szCs w:val="24"/>
        </w:rPr>
        <w:t>ü</w:t>
      </w:r>
      <w:r w:rsidR="001318B8" w:rsidRPr="00D65060">
        <w:rPr>
          <w:rFonts w:ascii="Times New Roman" w:hAnsi="Times New Roman" w:cs="Times New Roman"/>
          <w:sz w:val="24"/>
          <w:szCs w:val="24"/>
        </w:rPr>
        <w:t xml:space="preserve"> içinde </w:t>
      </w:r>
      <w:r w:rsidR="00F60E93" w:rsidRPr="00D65060">
        <w:rPr>
          <w:rFonts w:ascii="Times New Roman" w:hAnsi="Times New Roman" w:cs="Times New Roman"/>
          <w:sz w:val="24"/>
          <w:szCs w:val="24"/>
        </w:rPr>
        <w:t xml:space="preserve">İME Komisyonuna </w:t>
      </w:r>
      <w:r w:rsidR="009A175F" w:rsidRPr="00D65060">
        <w:rPr>
          <w:rFonts w:ascii="Times New Roman" w:hAnsi="Times New Roman" w:cs="Times New Roman"/>
          <w:sz w:val="24"/>
          <w:szCs w:val="24"/>
        </w:rPr>
        <w:t>bildirmelidir.</w:t>
      </w:r>
      <w:r w:rsidR="006A6ED5" w:rsidRPr="00D65060">
        <w:rPr>
          <w:rFonts w:ascii="Times New Roman" w:hAnsi="Times New Roman" w:cs="Times New Roman"/>
          <w:sz w:val="24"/>
          <w:szCs w:val="24"/>
        </w:rPr>
        <w:t xml:space="preserve"> </w:t>
      </w:r>
      <w:r w:rsidR="00091946" w:rsidRPr="00D65060">
        <w:rPr>
          <w:rFonts w:ascii="Times New Roman" w:hAnsi="Times New Roman" w:cs="Times New Roman"/>
          <w:sz w:val="24"/>
          <w:szCs w:val="24"/>
        </w:rPr>
        <w:t xml:space="preserve">İzinli gün sayısı İME süresinin %20’sini </w:t>
      </w:r>
      <w:r w:rsidR="006A6ED5" w:rsidRPr="00D65060">
        <w:rPr>
          <w:rFonts w:ascii="Times New Roman" w:hAnsi="Times New Roman" w:cs="Times New Roman"/>
          <w:sz w:val="24"/>
          <w:szCs w:val="24"/>
        </w:rPr>
        <w:t>aşmamalıdır. A</w:t>
      </w:r>
      <w:r w:rsidR="00091946" w:rsidRPr="00D65060">
        <w:rPr>
          <w:rFonts w:ascii="Times New Roman" w:hAnsi="Times New Roman" w:cs="Times New Roman"/>
          <w:sz w:val="24"/>
          <w:szCs w:val="24"/>
        </w:rPr>
        <w:t>şması durumunda öğrenci İME dersinden başarısız sayılır.</w:t>
      </w:r>
    </w:p>
    <w:p w14:paraId="3F487BBA" w14:textId="79677EA9" w:rsidR="003767E9"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(12) </w:t>
      </w:r>
      <w:r w:rsidR="003767E9" w:rsidRPr="00D65060">
        <w:rPr>
          <w:rFonts w:ascii="Times New Roman" w:hAnsi="Times New Roman" w:cs="Times New Roman"/>
          <w:sz w:val="24"/>
          <w:szCs w:val="24"/>
        </w:rPr>
        <w:t xml:space="preserve">İşletmeden izinsiz, mazeretsiz üst üste üç gün devamsızlık yapan öğrencilerin durumu işletmede öğrenciden sorumlu olan </w:t>
      </w:r>
      <w:r w:rsidR="001378A0" w:rsidRPr="00D65060">
        <w:rPr>
          <w:rFonts w:ascii="Times New Roman" w:hAnsi="Times New Roman" w:cs="Times New Roman"/>
          <w:sz w:val="24"/>
          <w:szCs w:val="24"/>
        </w:rPr>
        <w:t>İME</w:t>
      </w:r>
      <w:r w:rsidR="003767E9" w:rsidRPr="00D65060">
        <w:rPr>
          <w:rFonts w:ascii="Times New Roman" w:hAnsi="Times New Roman" w:cs="Times New Roman"/>
          <w:sz w:val="24"/>
          <w:szCs w:val="24"/>
        </w:rPr>
        <w:t xml:space="preserve"> Sorumlusu tarafından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3767E9" w:rsidRPr="00D65060">
        <w:rPr>
          <w:rFonts w:ascii="Times New Roman" w:hAnsi="Times New Roman" w:cs="Times New Roman"/>
          <w:sz w:val="24"/>
          <w:szCs w:val="24"/>
        </w:rPr>
        <w:t>Öğretim Elamanına</w:t>
      </w:r>
      <w:r w:rsidR="009A175F" w:rsidRPr="00D65060">
        <w:rPr>
          <w:rFonts w:ascii="Times New Roman" w:hAnsi="Times New Roman" w:cs="Times New Roman"/>
          <w:sz w:val="24"/>
          <w:szCs w:val="24"/>
        </w:rPr>
        <w:t xml:space="preserve"> veya Bölüm Başkanlığına</w:t>
      </w:r>
      <w:r w:rsidR="003767E9" w:rsidRPr="00D65060">
        <w:rPr>
          <w:rFonts w:ascii="Times New Roman" w:hAnsi="Times New Roman" w:cs="Times New Roman"/>
          <w:sz w:val="24"/>
          <w:szCs w:val="24"/>
        </w:rPr>
        <w:t xml:space="preserve"> bildirilir.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3767E9" w:rsidRPr="00D65060">
        <w:rPr>
          <w:rFonts w:ascii="Times New Roman" w:hAnsi="Times New Roman" w:cs="Times New Roman"/>
          <w:sz w:val="24"/>
          <w:szCs w:val="24"/>
        </w:rPr>
        <w:t xml:space="preserve">Öğretim Elamanı öğrencinin durumunu </w:t>
      </w:r>
      <w:r w:rsidR="001378A0" w:rsidRPr="00D65060">
        <w:rPr>
          <w:rFonts w:ascii="Times New Roman" w:hAnsi="Times New Roman" w:cs="Times New Roman"/>
          <w:sz w:val="24"/>
          <w:szCs w:val="24"/>
        </w:rPr>
        <w:t>İME</w:t>
      </w:r>
      <w:r w:rsidR="003767E9" w:rsidRPr="00D65060">
        <w:rPr>
          <w:rFonts w:ascii="Times New Roman" w:hAnsi="Times New Roman" w:cs="Times New Roman"/>
          <w:sz w:val="24"/>
          <w:szCs w:val="24"/>
        </w:rPr>
        <w:t xml:space="preserve"> Komisyonuna bildirerek </w:t>
      </w:r>
      <w:r w:rsidR="001378A0" w:rsidRPr="00D65060">
        <w:rPr>
          <w:rFonts w:ascii="Times New Roman" w:hAnsi="Times New Roman" w:cs="Times New Roman"/>
          <w:sz w:val="24"/>
          <w:szCs w:val="24"/>
        </w:rPr>
        <w:t>İME</w:t>
      </w:r>
      <w:r w:rsidR="003767E9" w:rsidRPr="00D65060">
        <w:rPr>
          <w:rFonts w:ascii="Times New Roman" w:hAnsi="Times New Roman" w:cs="Times New Roman"/>
          <w:sz w:val="24"/>
          <w:szCs w:val="24"/>
        </w:rPr>
        <w:t xml:space="preserve"> Komisyonu öğrencinin </w:t>
      </w:r>
      <w:r w:rsidR="00B55E60" w:rsidRPr="00D65060">
        <w:rPr>
          <w:rFonts w:ascii="Times New Roman" w:hAnsi="Times New Roman" w:cs="Times New Roman"/>
          <w:sz w:val="24"/>
          <w:szCs w:val="24"/>
        </w:rPr>
        <w:t xml:space="preserve">İME dersine </w:t>
      </w:r>
      <w:r w:rsidR="003767E9" w:rsidRPr="00D65060">
        <w:rPr>
          <w:rFonts w:ascii="Times New Roman" w:hAnsi="Times New Roman" w:cs="Times New Roman"/>
          <w:sz w:val="24"/>
          <w:szCs w:val="24"/>
        </w:rPr>
        <w:t>son verir.</w:t>
      </w:r>
    </w:p>
    <w:p w14:paraId="5ABF6D6E" w14:textId="3D023C84" w:rsidR="00C92E54"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bCs/>
          <w:sz w:val="24"/>
          <w:szCs w:val="24"/>
        </w:rPr>
        <w:t xml:space="preserve">(13)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8F57BB" w:rsidRPr="00D65060">
        <w:rPr>
          <w:rFonts w:ascii="Times New Roman" w:hAnsi="Times New Roman" w:cs="Times New Roman"/>
          <w:sz w:val="24"/>
          <w:szCs w:val="24"/>
        </w:rPr>
        <w:t xml:space="preserve">Öğretim Elemanlarının işletmede yaptıkları denetimlerde, mazeretsiz olarak işletmede bulunmayan öğrencilerin </w:t>
      </w:r>
      <w:r w:rsidR="00EB271D" w:rsidRPr="00D65060">
        <w:rPr>
          <w:rFonts w:ascii="Times New Roman" w:hAnsi="Times New Roman" w:cs="Times New Roman"/>
          <w:sz w:val="24"/>
          <w:szCs w:val="24"/>
        </w:rPr>
        <w:t xml:space="preserve">İME dersi </w:t>
      </w:r>
      <w:r w:rsidR="008F57BB" w:rsidRPr="00D65060">
        <w:rPr>
          <w:rFonts w:ascii="Times New Roman" w:hAnsi="Times New Roman" w:cs="Times New Roman"/>
          <w:sz w:val="24"/>
          <w:szCs w:val="24"/>
        </w:rPr>
        <w:t>başarısız sayılır.</w:t>
      </w:r>
    </w:p>
    <w:p w14:paraId="7CD5ED26" w14:textId="2CE6FF28" w:rsidR="00C92E54"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(14) </w:t>
      </w:r>
      <w:r w:rsidR="008F57BB" w:rsidRPr="00D65060">
        <w:rPr>
          <w:rFonts w:ascii="Times New Roman" w:hAnsi="Times New Roman" w:cs="Times New Roman"/>
          <w:sz w:val="24"/>
          <w:szCs w:val="24"/>
        </w:rPr>
        <w:t xml:space="preserve">Öğrenciler </w:t>
      </w:r>
      <w:r w:rsidR="00BF1DD4" w:rsidRPr="00D65060">
        <w:rPr>
          <w:rFonts w:ascii="Times New Roman" w:hAnsi="Times New Roman" w:cs="Times New Roman"/>
          <w:sz w:val="24"/>
          <w:szCs w:val="24"/>
        </w:rPr>
        <w:t xml:space="preserve">Bölüm </w:t>
      </w:r>
      <w:r w:rsidR="001378A0" w:rsidRPr="00D65060">
        <w:rPr>
          <w:rFonts w:ascii="Times New Roman" w:hAnsi="Times New Roman" w:cs="Times New Roman"/>
          <w:sz w:val="24"/>
          <w:szCs w:val="24"/>
        </w:rPr>
        <w:t>İME</w:t>
      </w:r>
      <w:r w:rsidR="00BF1DD4" w:rsidRPr="00D65060">
        <w:rPr>
          <w:rFonts w:ascii="Times New Roman" w:hAnsi="Times New Roman" w:cs="Times New Roman"/>
          <w:sz w:val="24"/>
          <w:szCs w:val="24"/>
        </w:rPr>
        <w:t xml:space="preserve"> K</w:t>
      </w:r>
      <w:r w:rsidR="008F57BB" w:rsidRPr="00D65060">
        <w:rPr>
          <w:rFonts w:ascii="Times New Roman" w:hAnsi="Times New Roman" w:cs="Times New Roman"/>
          <w:sz w:val="24"/>
          <w:szCs w:val="24"/>
        </w:rPr>
        <w:t xml:space="preserve">omisyonunun belirlediği dönemde </w:t>
      </w:r>
      <w:r w:rsidR="001378A0" w:rsidRPr="00D65060">
        <w:rPr>
          <w:rFonts w:ascii="Times New Roman" w:hAnsi="Times New Roman" w:cs="Times New Roman"/>
          <w:sz w:val="24"/>
          <w:szCs w:val="24"/>
        </w:rPr>
        <w:t>İME</w:t>
      </w:r>
      <w:r w:rsidR="00227C8B" w:rsidRPr="00D65060">
        <w:rPr>
          <w:rFonts w:ascii="Times New Roman" w:hAnsi="Times New Roman" w:cs="Times New Roman"/>
          <w:sz w:val="24"/>
          <w:szCs w:val="24"/>
        </w:rPr>
        <w:t xml:space="preserve"> dersini</w:t>
      </w:r>
      <w:r w:rsidR="008F57BB" w:rsidRPr="00D65060">
        <w:rPr>
          <w:rFonts w:ascii="Times New Roman" w:hAnsi="Times New Roman" w:cs="Times New Roman"/>
          <w:sz w:val="24"/>
          <w:szCs w:val="24"/>
        </w:rPr>
        <w:t xml:space="preserve"> yapmak zorundadırlar.</w:t>
      </w:r>
    </w:p>
    <w:p w14:paraId="35F7C2FE" w14:textId="7DCE87CF" w:rsidR="00C92E54" w:rsidRPr="00D65060" w:rsidRDefault="003C0B62" w:rsidP="003C0B62">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(15) </w:t>
      </w:r>
      <w:r w:rsidR="008F57BB" w:rsidRPr="00D65060">
        <w:rPr>
          <w:rFonts w:ascii="Times New Roman" w:hAnsi="Times New Roman" w:cs="Times New Roman"/>
          <w:sz w:val="24"/>
          <w:szCs w:val="24"/>
        </w:rPr>
        <w:t>Azami Eğitim süresini tamamlayan öğrencil</w:t>
      </w:r>
      <w:r w:rsidR="00C35A25" w:rsidRPr="00D65060">
        <w:rPr>
          <w:rFonts w:ascii="Times New Roman" w:hAnsi="Times New Roman" w:cs="Times New Roman"/>
          <w:sz w:val="24"/>
          <w:szCs w:val="24"/>
        </w:rPr>
        <w:t xml:space="preserve">er her dönem </w:t>
      </w:r>
      <w:r w:rsidR="001378A0" w:rsidRPr="00D65060">
        <w:rPr>
          <w:rFonts w:ascii="Times New Roman" w:hAnsi="Times New Roman" w:cs="Times New Roman"/>
          <w:sz w:val="24"/>
          <w:szCs w:val="24"/>
        </w:rPr>
        <w:t>İME dersini</w:t>
      </w:r>
      <w:r w:rsidR="008F57BB" w:rsidRPr="00D65060">
        <w:rPr>
          <w:rFonts w:ascii="Times New Roman" w:hAnsi="Times New Roman" w:cs="Times New Roman"/>
          <w:sz w:val="24"/>
          <w:szCs w:val="24"/>
        </w:rPr>
        <w:t xml:space="preserve"> alabilirler</w:t>
      </w:r>
      <w:r w:rsidR="00C35A25" w:rsidRPr="00D65060">
        <w:rPr>
          <w:rFonts w:ascii="Times New Roman" w:hAnsi="Times New Roman" w:cs="Times New Roman"/>
          <w:sz w:val="24"/>
          <w:szCs w:val="24"/>
        </w:rPr>
        <w:t>.</w:t>
      </w:r>
    </w:p>
    <w:p w14:paraId="3389C62B" w14:textId="5BD7DFCC" w:rsidR="00B053AC" w:rsidRPr="00D65060" w:rsidRDefault="003C0B62" w:rsidP="003C0B62">
      <w:pPr>
        <w:spacing w:line="276" w:lineRule="auto"/>
        <w:jc w:val="both"/>
        <w:rPr>
          <w:rFonts w:ascii="Times New Roman" w:hAnsi="Times New Roman" w:cs="Times New Roman"/>
          <w:sz w:val="24"/>
          <w:szCs w:val="24"/>
          <w:u w:val="single"/>
        </w:rPr>
      </w:pPr>
      <w:r w:rsidRPr="00D65060">
        <w:rPr>
          <w:rFonts w:ascii="Times New Roman" w:hAnsi="Times New Roman" w:cs="Times New Roman"/>
          <w:sz w:val="24"/>
          <w:szCs w:val="24"/>
        </w:rPr>
        <w:t>(16)</w:t>
      </w:r>
      <w:r w:rsidRPr="00D65060">
        <w:rPr>
          <w:rFonts w:ascii="Times New Roman" w:hAnsi="Times New Roman" w:cs="Times New Roman"/>
          <w:sz w:val="24"/>
          <w:szCs w:val="24"/>
          <w:u w:val="single"/>
        </w:rPr>
        <w:t xml:space="preserve"> </w:t>
      </w:r>
      <w:r w:rsidR="000C35EA" w:rsidRPr="00D65060">
        <w:rPr>
          <w:rFonts w:ascii="Times New Roman" w:hAnsi="Times New Roman" w:cs="Times New Roman"/>
          <w:sz w:val="24"/>
          <w:szCs w:val="24"/>
          <w:u w:val="single"/>
        </w:rPr>
        <w:t xml:space="preserve">Öğrencinin sorumlulukları: </w:t>
      </w:r>
    </w:p>
    <w:p w14:paraId="0F532925" w14:textId="57DBB6EC" w:rsidR="000C35EA" w:rsidRPr="00D65060" w:rsidRDefault="000C35EA" w:rsidP="003C0B62">
      <w:pPr>
        <w:pStyle w:val="ListeParagraf"/>
        <w:numPr>
          <w:ilvl w:val="0"/>
          <w:numId w:val="39"/>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 xml:space="preserve">Akademik Takvimde belirtilen günlerde derse kayıt olmak. </w:t>
      </w:r>
      <w:r w:rsidR="00B053AC" w:rsidRPr="00D65060">
        <w:rPr>
          <w:rFonts w:ascii="Times New Roman" w:hAnsi="Times New Roman" w:cs="Times New Roman"/>
          <w:sz w:val="24"/>
          <w:szCs w:val="24"/>
        </w:rPr>
        <w:t>Dönem kaydını danışmanına onaylatmak.</w:t>
      </w:r>
    </w:p>
    <w:p w14:paraId="33B4D0A4" w14:textId="77777777" w:rsidR="00A70C9F" w:rsidRPr="00D65060" w:rsidRDefault="00B053AC" w:rsidP="003C0B62">
      <w:pPr>
        <w:pStyle w:val="ListeParagraf"/>
        <w:numPr>
          <w:ilvl w:val="0"/>
          <w:numId w:val="39"/>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İşletmenin başvuru aşamasında istediği tüm belgeleri temin etmek.</w:t>
      </w:r>
    </w:p>
    <w:p w14:paraId="224E506F" w14:textId="5075ECB4" w:rsidR="00B053AC" w:rsidRPr="00D65060" w:rsidRDefault="00B053AC" w:rsidP="003C0B62">
      <w:pPr>
        <w:pStyle w:val="ListeParagraf"/>
        <w:numPr>
          <w:ilvl w:val="0"/>
          <w:numId w:val="39"/>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Haftalık çalışma içeriklerinin sunulduğu video kayıtlarını uzaktan öğretim (LMS) üzerinden yüklemek.</w:t>
      </w:r>
      <w:r w:rsidR="00A70C9F" w:rsidRPr="00D65060">
        <w:rPr>
          <w:rFonts w:ascii="Times New Roman" w:hAnsi="Times New Roman" w:cs="Times New Roman"/>
          <w:sz w:val="24"/>
          <w:szCs w:val="24"/>
        </w:rPr>
        <w:t xml:space="preserve"> Video kayıtlarında çalışma kodları, görseller vb. içerikler işletmenin güvenlik gerekçeleriyle paylaşılmak istenmediği durumlarda işletmeden ilgili belge talep edilmeli ve uzaktan öğretim (LMS) </w:t>
      </w:r>
      <w:r w:rsidR="007347EF" w:rsidRPr="00D65060">
        <w:rPr>
          <w:rFonts w:ascii="Times New Roman" w:hAnsi="Times New Roman" w:cs="Times New Roman"/>
          <w:sz w:val="24"/>
          <w:szCs w:val="24"/>
        </w:rPr>
        <w:t>sistemine</w:t>
      </w:r>
      <w:r w:rsidR="00A70C9F" w:rsidRPr="00D65060">
        <w:rPr>
          <w:rFonts w:ascii="Times New Roman" w:hAnsi="Times New Roman" w:cs="Times New Roman"/>
          <w:sz w:val="24"/>
          <w:szCs w:val="24"/>
        </w:rPr>
        <w:t xml:space="preserve"> yüklenmelidir.</w:t>
      </w:r>
    </w:p>
    <w:p w14:paraId="045E3CF2" w14:textId="69C23B6F" w:rsidR="000C35EA" w:rsidRPr="00D65060" w:rsidRDefault="000C35EA" w:rsidP="003C0B62">
      <w:pPr>
        <w:pStyle w:val="ListeParagraf"/>
        <w:numPr>
          <w:ilvl w:val="0"/>
          <w:numId w:val="39"/>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Faaliyet raporunu İME süreci tamamlandıktan sonraki beş</w:t>
      </w:r>
      <w:r w:rsidR="00390B23" w:rsidRPr="00D65060">
        <w:rPr>
          <w:rFonts w:ascii="Times New Roman" w:hAnsi="Times New Roman" w:cs="Times New Roman"/>
          <w:sz w:val="24"/>
          <w:szCs w:val="24"/>
        </w:rPr>
        <w:t xml:space="preserve"> (5)</w:t>
      </w:r>
      <w:r w:rsidRPr="00D65060">
        <w:rPr>
          <w:rFonts w:ascii="Times New Roman" w:hAnsi="Times New Roman" w:cs="Times New Roman"/>
          <w:sz w:val="24"/>
          <w:szCs w:val="24"/>
        </w:rPr>
        <w:t xml:space="preserve"> iş günü içerisinde ıslak imzalı şekilde </w:t>
      </w:r>
      <w:r w:rsidR="00390B23" w:rsidRPr="00D65060">
        <w:rPr>
          <w:rFonts w:ascii="Times New Roman" w:hAnsi="Times New Roman" w:cs="Times New Roman"/>
          <w:sz w:val="24"/>
          <w:szCs w:val="24"/>
        </w:rPr>
        <w:t>İME Komisyonuna</w:t>
      </w:r>
      <w:r w:rsidRPr="00D65060">
        <w:rPr>
          <w:rFonts w:ascii="Times New Roman" w:hAnsi="Times New Roman" w:cs="Times New Roman"/>
          <w:sz w:val="24"/>
          <w:szCs w:val="24"/>
        </w:rPr>
        <w:t xml:space="preserve"> iletmek. </w:t>
      </w:r>
    </w:p>
    <w:p w14:paraId="2E54D4D9" w14:textId="2101284B" w:rsidR="000C35EA" w:rsidRPr="00D65060" w:rsidRDefault="000A04D9" w:rsidP="003C0B62">
      <w:pPr>
        <w:pStyle w:val="ListeParagraf"/>
        <w:numPr>
          <w:ilvl w:val="0"/>
          <w:numId w:val="39"/>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 xml:space="preserve">İşletmede </w:t>
      </w:r>
      <w:r w:rsidR="000C35EA" w:rsidRPr="00D65060">
        <w:rPr>
          <w:rFonts w:ascii="Times New Roman" w:hAnsi="Times New Roman" w:cs="Times New Roman"/>
          <w:sz w:val="24"/>
          <w:szCs w:val="24"/>
        </w:rPr>
        <w:t xml:space="preserve">Mesleki Eğitim Sorumlusunun belirlediği çalışma planını uygulamak. </w:t>
      </w:r>
    </w:p>
    <w:p w14:paraId="64552AE9" w14:textId="77777777" w:rsidR="000C35EA" w:rsidRPr="00D65060" w:rsidRDefault="000C35EA" w:rsidP="003C0B62">
      <w:pPr>
        <w:pStyle w:val="ListeParagraf"/>
        <w:numPr>
          <w:ilvl w:val="0"/>
          <w:numId w:val="39"/>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 xml:space="preserve">Bu Yönergede tanımlanmış durumlar haricinde İME süresince tüm iş günlerinde işletmede çalışmak. </w:t>
      </w:r>
    </w:p>
    <w:p w14:paraId="325C2BCD" w14:textId="77777777" w:rsidR="000C35EA" w:rsidRPr="00D65060" w:rsidRDefault="000C35EA" w:rsidP="003C0B62">
      <w:pPr>
        <w:pStyle w:val="ListeParagraf"/>
        <w:numPr>
          <w:ilvl w:val="0"/>
          <w:numId w:val="39"/>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Bu Yönerge ile verilen diğer sorumlulukları yerine getirmek.</w:t>
      </w:r>
    </w:p>
    <w:p w14:paraId="15091451" w14:textId="14937FA8" w:rsidR="007F2535" w:rsidRPr="00D65060" w:rsidRDefault="003C0B62" w:rsidP="003C0B62">
      <w:pPr>
        <w:spacing w:line="276" w:lineRule="auto"/>
        <w:jc w:val="both"/>
        <w:rPr>
          <w:rFonts w:ascii="Times New Roman" w:hAnsi="Times New Roman" w:cs="Times New Roman"/>
          <w:sz w:val="24"/>
          <w:szCs w:val="24"/>
          <w:u w:val="single"/>
        </w:rPr>
      </w:pPr>
      <w:r w:rsidRPr="00D65060">
        <w:rPr>
          <w:rFonts w:ascii="Times New Roman" w:hAnsi="Times New Roman" w:cs="Times New Roman"/>
          <w:sz w:val="24"/>
          <w:szCs w:val="24"/>
        </w:rPr>
        <w:lastRenderedPageBreak/>
        <w:t xml:space="preserve">(17) </w:t>
      </w:r>
      <w:r w:rsidR="007F2535" w:rsidRPr="00D65060">
        <w:rPr>
          <w:rFonts w:ascii="Times New Roman" w:hAnsi="Times New Roman" w:cs="Times New Roman"/>
          <w:sz w:val="24"/>
          <w:szCs w:val="24"/>
          <w:u w:val="single"/>
        </w:rPr>
        <w:t xml:space="preserve">Öğrencinin </w:t>
      </w:r>
      <w:r w:rsidR="000C35EA" w:rsidRPr="00D65060">
        <w:rPr>
          <w:rFonts w:ascii="Times New Roman" w:hAnsi="Times New Roman" w:cs="Times New Roman"/>
          <w:sz w:val="24"/>
          <w:szCs w:val="24"/>
          <w:u w:val="single"/>
        </w:rPr>
        <w:t xml:space="preserve">iş sağlığı ve güvenliği konusunda </w:t>
      </w:r>
      <w:r w:rsidR="007F2535" w:rsidRPr="00D65060">
        <w:rPr>
          <w:rFonts w:ascii="Times New Roman" w:hAnsi="Times New Roman" w:cs="Times New Roman"/>
          <w:sz w:val="24"/>
          <w:szCs w:val="24"/>
          <w:u w:val="single"/>
        </w:rPr>
        <w:t xml:space="preserve">sorumlulukları: </w:t>
      </w:r>
    </w:p>
    <w:p w14:paraId="185D2DC9" w14:textId="7604C7B1" w:rsidR="000C35EA" w:rsidRPr="00D65060" w:rsidRDefault="000C35EA" w:rsidP="003C0B62">
      <w:pPr>
        <w:pStyle w:val="ListeParagraf"/>
        <w:numPr>
          <w:ilvl w:val="0"/>
          <w:numId w:val="40"/>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 xml:space="preserve">İş sağlığı ve güvenliği ile ilgili aldıkları eğitim ve </w:t>
      </w:r>
      <w:r w:rsidR="00D164A2" w:rsidRPr="00D65060">
        <w:rPr>
          <w:rFonts w:ascii="Times New Roman" w:hAnsi="Times New Roman" w:cs="Times New Roman"/>
          <w:sz w:val="24"/>
          <w:szCs w:val="24"/>
        </w:rPr>
        <w:t>i</w:t>
      </w:r>
      <w:r w:rsidRPr="00D65060">
        <w:rPr>
          <w:rFonts w:ascii="Times New Roman" w:hAnsi="Times New Roman" w:cs="Times New Roman"/>
          <w:sz w:val="24"/>
          <w:szCs w:val="24"/>
        </w:rPr>
        <w:t>şletmenin bu konudaki talimatları doğrultusunda, kendilerinin ve hareketlerinden veya yaptıkları işten etkilenen diğer çalışanların sağlık ve güvenliklerini tehlikeye düşürmemek,</w:t>
      </w:r>
    </w:p>
    <w:p w14:paraId="49B24100" w14:textId="77777777" w:rsidR="00912F72" w:rsidRPr="00D65060" w:rsidRDefault="000C35EA" w:rsidP="003C0B62">
      <w:pPr>
        <w:pStyle w:val="ListeParagraf"/>
        <w:numPr>
          <w:ilvl w:val="0"/>
          <w:numId w:val="40"/>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İşletmedeki makine, cihaz, araç, gereç, tehlikeli madde, taşıma ekipmanı ve diğer üretim araçlarını kurallara uygun şekilde kullanmak, bunların güvenlik donanımlarını doğru olarak kullanmak, keyfi olarak çıkarmamak ve değiştirmemek,</w:t>
      </w:r>
    </w:p>
    <w:p w14:paraId="567473B1" w14:textId="77777777" w:rsidR="000C35EA" w:rsidRPr="00D65060" w:rsidRDefault="000C35EA" w:rsidP="003C0B62">
      <w:pPr>
        <w:pStyle w:val="ListeParagraf"/>
        <w:numPr>
          <w:ilvl w:val="0"/>
          <w:numId w:val="40"/>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Kendilerine sağlanan kişisel koruyucu donanımı doğru kullanmak ve korumak,</w:t>
      </w:r>
    </w:p>
    <w:p w14:paraId="4C872D35" w14:textId="77777777" w:rsidR="000C35EA" w:rsidRPr="00D65060" w:rsidRDefault="000C35EA" w:rsidP="003C0B62">
      <w:pPr>
        <w:pStyle w:val="ListeParagraf"/>
        <w:numPr>
          <w:ilvl w:val="0"/>
          <w:numId w:val="40"/>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 xml:space="preserve">İşyerindeki makine, cihaz, araç, gereç, tesis ve binalarda sağlık ve güvenlik yönünden ciddi ve yakın bir tehlike ile karşılaştıklarında ve koruma tedbirlerinde bir eksiklik gördüklerinde, </w:t>
      </w:r>
      <w:r w:rsidR="006C33DB" w:rsidRPr="00D65060">
        <w:rPr>
          <w:rFonts w:ascii="Times New Roman" w:hAnsi="Times New Roman" w:cs="Times New Roman"/>
          <w:sz w:val="24"/>
          <w:szCs w:val="24"/>
        </w:rPr>
        <w:t>İME S</w:t>
      </w:r>
      <w:r w:rsidRPr="00D65060">
        <w:rPr>
          <w:rFonts w:ascii="Times New Roman" w:hAnsi="Times New Roman" w:cs="Times New Roman"/>
          <w:sz w:val="24"/>
          <w:szCs w:val="24"/>
        </w:rPr>
        <w:t>orumlusuna derhal haber vermek,</w:t>
      </w:r>
    </w:p>
    <w:p w14:paraId="2925F3DB" w14:textId="4E566BDB" w:rsidR="00344B30" w:rsidRPr="00D65060" w:rsidRDefault="006C33DB" w:rsidP="003C0B62">
      <w:pPr>
        <w:pStyle w:val="ListeParagraf"/>
        <w:numPr>
          <w:ilvl w:val="0"/>
          <w:numId w:val="40"/>
        </w:numPr>
        <w:spacing w:line="276" w:lineRule="auto"/>
        <w:ind w:left="426" w:hanging="426"/>
        <w:rPr>
          <w:rFonts w:ascii="Times New Roman" w:hAnsi="Times New Roman" w:cs="Times New Roman"/>
          <w:sz w:val="24"/>
          <w:szCs w:val="24"/>
        </w:rPr>
      </w:pPr>
      <w:r w:rsidRPr="00D65060">
        <w:rPr>
          <w:rFonts w:ascii="Times New Roman" w:hAnsi="Times New Roman" w:cs="Times New Roman"/>
          <w:sz w:val="24"/>
          <w:szCs w:val="24"/>
        </w:rPr>
        <w:t>Kendi görev alanında, iş sağlığı ve güvenliğinin sağlanması için İME Sorumlusu ile iş birliği yapmak</w:t>
      </w:r>
      <w:r w:rsidR="001A3C03" w:rsidRPr="00D65060">
        <w:rPr>
          <w:rFonts w:ascii="Times New Roman" w:hAnsi="Times New Roman" w:cs="Times New Roman"/>
          <w:sz w:val="24"/>
          <w:szCs w:val="24"/>
        </w:rPr>
        <w:t>.</w:t>
      </w:r>
    </w:p>
    <w:p w14:paraId="77F38C48" w14:textId="77777777" w:rsidR="00C2798D" w:rsidRPr="00D65060" w:rsidRDefault="00C2798D" w:rsidP="00B12B83">
      <w:pPr>
        <w:spacing w:after="0" w:line="276" w:lineRule="auto"/>
        <w:ind w:hanging="360"/>
        <w:rPr>
          <w:rFonts w:ascii="Times New Roman" w:hAnsi="Times New Roman" w:cs="Times New Roman"/>
          <w:sz w:val="24"/>
          <w:szCs w:val="24"/>
        </w:rPr>
      </w:pPr>
    </w:p>
    <w:p w14:paraId="3B580505" w14:textId="77777777" w:rsidR="00C602C8" w:rsidRPr="00D65060" w:rsidRDefault="00C602C8" w:rsidP="00B12B83">
      <w:pPr>
        <w:spacing w:line="276" w:lineRule="auto"/>
        <w:ind w:hanging="360"/>
        <w:jc w:val="center"/>
        <w:rPr>
          <w:rFonts w:ascii="Times New Roman" w:hAnsi="Times New Roman" w:cs="Times New Roman"/>
          <w:b/>
          <w:sz w:val="24"/>
          <w:szCs w:val="24"/>
        </w:rPr>
      </w:pPr>
      <w:r w:rsidRPr="00D65060">
        <w:rPr>
          <w:rFonts w:ascii="Times New Roman" w:hAnsi="Times New Roman" w:cs="Times New Roman"/>
          <w:b/>
          <w:sz w:val="24"/>
          <w:szCs w:val="24"/>
        </w:rPr>
        <w:t>BEŞİNCİ BÖLÜM</w:t>
      </w:r>
    </w:p>
    <w:p w14:paraId="3AC57200" w14:textId="77777777" w:rsidR="004718AB" w:rsidRPr="00D65060" w:rsidRDefault="00C602C8" w:rsidP="00B12B83">
      <w:pPr>
        <w:spacing w:line="276" w:lineRule="auto"/>
        <w:ind w:hanging="360"/>
        <w:jc w:val="center"/>
        <w:rPr>
          <w:rFonts w:ascii="Times New Roman" w:hAnsi="Times New Roman" w:cs="Times New Roman"/>
          <w:b/>
          <w:sz w:val="24"/>
          <w:szCs w:val="24"/>
        </w:rPr>
      </w:pPr>
      <w:r w:rsidRPr="00D65060">
        <w:rPr>
          <w:rFonts w:ascii="Times New Roman" w:hAnsi="Times New Roman" w:cs="Times New Roman"/>
          <w:b/>
          <w:sz w:val="24"/>
          <w:szCs w:val="24"/>
        </w:rPr>
        <w:t>Diğer Hükümler</w:t>
      </w:r>
    </w:p>
    <w:p w14:paraId="43B33407" w14:textId="77777777" w:rsidR="00A551F6" w:rsidRPr="00D65060" w:rsidRDefault="00A551F6" w:rsidP="00546FD4">
      <w:pPr>
        <w:spacing w:line="276" w:lineRule="auto"/>
        <w:rPr>
          <w:rFonts w:ascii="Times New Roman" w:eastAsia="Calibri" w:hAnsi="Times New Roman" w:cs="Times New Roman"/>
          <w:b/>
          <w:sz w:val="24"/>
          <w:szCs w:val="24"/>
        </w:rPr>
      </w:pPr>
      <w:r w:rsidRPr="00D65060">
        <w:rPr>
          <w:rFonts w:ascii="Times New Roman" w:eastAsia="Calibri" w:hAnsi="Times New Roman" w:cs="Times New Roman"/>
          <w:b/>
          <w:sz w:val="24"/>
          <w:szCs w:val="24"/>
        </w:rPr>
        <w:t xml:space="preserve">Gece ve Resmî Tatil Çalışması </w:t>
      </w:r>
    </w:p>
    <w:p w14:paraId="4CDFDC11" w14:textId="1D224ECE" w:rsidR="00C602C8" w:rsidRPr="00D65060" w:rsidRDefault="0098646D" w:rsidP="00546FD4">
      <w:pPr>
        <w:spacing w:after="0" w:line="276" w:lineRule="auto"/>
        <w:jc w:val="both"/>
        <w:rPr>
          <w:rFonts w:ascii="Times New Roman" w:eastAsia="Calibri" w:hAnsi="Times New Roman" w:cs="Times New Roman"/>
          <w:sz w:val="24"/>
          <w:szCs w:val="24"/>
        </w:rPr>
      </w:pPr>
      <w:r w:rsidRPr="00D65060">
        <w:rPr>
          <w:rFonts w:ascii="Times New Roman" w:eastAsia="Calibri" w:hAnsi="Times New Roman" w:cs="Times New Roman"/>
          <w:b/>
          <w:sz w:val="24"/>
          <w:szCs w:val="24"/>
        </w:rPr>
        <w:t>MADDE 2</w:t>
      </w:r>
      <w:r w:rsidR="0002457A" w:rsidRPr="00D65060">
        <w:rPr>
          <w:rFonts w:ascii="Times New Roman" w:eastAsia="Calibri" w:hAnsi="Times New Roman" w:cs="Times New Roman"/>
          <w:b/>
          <w:sz w:val="24"/>
          <w:szCs w:val="24"/>
        </w:rPr>
        <w:t>2</w:t>
      </w:r>
      <w:r w:rsidR="00546FD4" w:rsidRPr="00D65060">
        <w:rPr>
          <w:rFonts w:ascii="Times New Roman" w:eastAsia="Calibri" w:hAnsi="Times New Roman" w:cs="Times New Roman"/>
          <w:b/>
          <w:sz w:val="24"/>
          <w:szCs w:val="24"/>
        </w:rPr>
        <w:t xml:space="preserve">- </w:t>
      </w:r>
      <w:r w:rsidR="00546FD4" w:rsidRPr="00D65060">
        <w:rPr>
          <w:rFonts w:ascii="Times New Roman" w:eastAsia="Calibri" w:hAnsi="Times New Roman" w:cs="Times New Roman"/>
          <w:bCs/>
          <w:sz w:val="24"/>
          <w:szCs w:val="24"/>
        </w:rPr>
        <w:t>(1)</w:t>
      </w:r>
      <w:r w:rsidR="00A551F6" w:rsidRPr="00D65060">
        <w:rPr>
          <w:rFonts w:ascii="Times New Roman" w:eastAsia="Calibri" w:hAnsi="Times New Roman" w:cs="Times New Roman"/>
          <w:sz w:val="24"/>
          <w:szCs w:val="24"/>
        </w:rPr>
        <w:t xml:space="preserve"> </w:t>
      </w:r>
      <w:r w:rsidR="001378A0" w:rsidRPr="00D65060">
        <w:rPr>
          <w:rFonts w:ascii="Times New Roman" w:eastAsia="Calibri" w:hAnsi="Times New Roman" w:cs="Times New Roman"/>
          <w:sz w:val="24"/>
          <w:szCs w:val="24"/>
        </w:rPr>
        <w:t>İME</w:t>
      </w:r>
      <w:r w:rsidR="00B0140B" w:rsidRPr="00D65060">
        <w:rPr>
          <w:rFonts w:ascii="Times New Roman" w:eastAsia="Calibri" w:hAnsi="Times New Roman" w:cs="Times New Roman"/>
          <w:sz w:val="24"/>
          <w:szCs w:val="24"/>
        </w:rPr>
        <w:t xml:space="preserve"> öğrencileri i</w:t>
      </w:r>
      <w:r w:rsidR="00A551F6" w:rsidRPr="00D65060">
        <w:rPr>
          <w:rFonts w:ascii="Times New Roman" w:eastAsia="Calibri" w:hAnsi="Times New Roman" w:cs="Times New Roman"/>
          <w:sz w:val="24"/>
          <w:szCs w:val="24"/>
        </w:rPr>
        <w:t>şletmeler</w:t>
      </w:r>
      <w:r w:rsidR="00B0140B" w:rsidRPr="00D65060">
        <w:rPr>
          <w:rFonts w:ascii="Times New Roman" w:eastAsia="Calibri" w:hAnsi="Times New Roman" w:cs="Times New Roman"/>
          <w:sz w:val="24"/>
          <w:szCs w:val="24"/>
        </w:rPr>
        <w:t>in</w:t>
      </w:r>
      <w:r w:rsidR="00A551F6" w:rsidRPr="00D65060">
        <w:rPr>
          <w:rFonts w:ascii="Times New Roman" w:eastAsia="Calibri" w:hAnsi="Times New Roman" w:cs="Times New Roman"/>
          <w:sz w:val="24"/>
          <w:szCs w:val="24"/>
        </w:rPr>
        <w:t xml:space="preserve"> gece vardiyası ve resmî tatil günlerindeki çalışmalarına katılamazlar. Gece vardiyası ve resmî tatil günlerindeki çalışmalarına katılan öğrencilerin yasal sorumluluğu işletmeye aittir.</w:t>
      </w:r>
    </w:p>
    <w:p w14:paraId="67234988" w14:textId="77777777" w:rsidR="00097CA1" w:rsidRPr="00D65060" w:rsidRDefault="00097CA1" w:rsidP="00546FD4">
      <w:pPr>
        <w:spacing w:after="0" w:line="276" w:lineRule="auto"/>
        <w:jc w:val="both"/>
        <w:rPr>
          <w:rFonts w:ascii="Times New Roman" w:eastAsia="Calibri" w:hAnsi="Times New Roman" w:cs="Times New Roman"/>
          <w:sz w:val="24"/>
          <w:szCs w:val="24"/>
        </w:rPr>
      </w:pPr>
    </w:p>
    <w:p w14:paraId="430A44C1" w14:textId="115DD1AD" w:rsidR="00A54C35" w:rsidRPr="00D65060" w:rsidRDefault="00A54C35" w:rsidP="00546FD4">
      <w:pPr>
        <w:spacing w:line="276" w:lineRule="auto"/>
        <w:jc w:val="both"/>
        <w:rPr>
          <w:rFonts w:ascii="Times New Roman" w:eastAsia="Calibri" w:hAnsi="Times New Roman" w:cs="Times New Roman"/>
          <w:b/>
          <w:sz w:val="24"/>
          <w:szCs w:val="24"/>
        </w:rPr>
      </w:pPr>
      <w:r w:rsidRPr="00D65060">
        <w:rPr>
          <w:rFonts w:ascii="Times New Roman" w:eastAsia="Calibri" w:hAnsi="Times New Roman" w:cs="Times New Roman"/>
          <w:b/>
          <w:sz w:val="24"/>
          <w:szCs w:val="24"/>
        </w:rPr>
        <w:t>İşletmede Mesleki Eğitim</w:t>
      </w:r>
      <w:r w:rsidR="001378A0" w:rsidRPr="00D65060">
        <w:rPr>
          <w:rFonts w:ascii="Times New Roman" w:eastAsia="Calibri" w:hAnsi="Times New Roman" w:cs="Times New Roman"/>
          <w:b/>
          <w:sz w:val="24"/>
          <w:szCs w:val="24"/>
        </w:rPr>
        <w:t xml:space="preserve"> (İME) </w:t>
      </w:r>
      <w:r w:rsidRPr="00D65060">
        <w:rPr>
          <w:rFonts w:ascii="Times New Roman" w:eastAsia="Calibri" w:hAnsi="Times New Roman" w:cs="Times New Roman"/>
          <w:b/>
          <w:sz w:val="24"/>
          <w:szCs w:val="24"/>
        </w:rPr>
        <w:t xml:space="preserve">Denkliği </w:t>
      </w:r>
    </w:p>
    <w:p w14:paraId="5DECBC89" w14:textId="7935F18E" w:rsidR="00344B30" w:rsidRPr="00D65060" w:rsidRDefault="00A54C35" w:rsidP="00546FD4">
      <w:pPr>
        <w:spacing w:after="0" w:line="276" w:lineRule="auto"/>
        <w:jc w:val="both"/>
        <w:rPr>
          <w:rFonts w:ascii="Times New Roman" w:eastAsia="Calibri" w:hAnsi="Times New Roman" w:cs="Times New Roman"/>
          <w:sz w:val="24"/>
          <w:szCs w:val="24"/>
        </w:rPr>
      </w:pPr>
      <w:r w:rsidRPr="00D65060">
        <w:rPr>
          <w:rFonts w:ascii="Times New Roman" w:eastAsia="Calibri" w:hAnsi="Times New Roman" w:cs="Times New Roman"/>
          <w:b/>
          <w:sz w:val="24"/>
          <w:szCs w:val="24"/>
        </w:rPr>
        <w:t>MAD</w:t>
      </w:r>
      <w:r w:rsidR="0098646D" w:rsidRPr="00D65060">
        <w:rPr>
          <w:rFonts w:ascii="Times New Roman" w:eastAsia="Calibri" w:hAnsi="Times New Roman" w:cs="Times New Roman"/>
          <w:b/>
          <w:sz w:val="24"/>
          <w:szCs w:val="24"/>
        </w:rPr>
        <w:t>DE 2</w:t>
      </w:r>
      <w:r w:rsidR="0002457A" w:rsidRPr="00D65060">
        <w:rPr>
          <w:rFonts w:ascii="Times New Roman" w:eastAsia="Calibri" w:hAnsi="Times New Roman" w:cs="Times New Roman"/>
          <w:b/>
          <w:sz w:val="24"/>
          <w:szCs w:val="24"/>
        </w:rPr>
        <w:t>3</w:t>
      </w:r>
      <w:r w:rsidR="00546FD4" w:rsidRPr="00D65060">
        <w:rPr>
          <w:rFonts w:ascii="Times New Roman" w:eastAsia="Calibri" w:hAnsi="Times New Roman" w:cs="Times New Roman"/>
          <w:b/>
          <w:sz w:val="24"/>
          <w:szCs w:val="24"/>
        </w:rPr>
        <w:t xml:space="preserve">- </w:t>
      </w:r>
      <w:r w:rsidR="00546FD4" w:rsidRPr="00D65060">
        <w:rPr>
          <w:rFonts w:ascii="Times New Roman" w:eastAsia="Calibri" w:hAnsi="Times New Roman" w:cs="Times New Roman"/>
          <w:bCs/>
          <w:sz w:val="24"/>
          <w:szCs w:val="24"/>
        </w:rPr>
        <w:t>(1)</w:t>
      </w:r>
      <w:r w:rsidRPr="00D65060">
        <w:rPr>
          <w:rFonts w:ascii="Times New Roman" w:eastAsia="Calibri" w:hAnsi="Times New Roman" w:cs="Times New Roman"/>
          <w:sz w:val="24"/>
          <w:szCs w:val="24"/>
        </w:rPr>
        <w:t xml:space="preserve"> Başka yükseköğretim kurumundan gelen öğrencilerin g</w:t>
      </w:r>
      <w:r w:rsidR="00755519" w:rsidRPr="00D65060">
        <w:rPr>
          <w:rFonts w:ascii="Times New Roman" w:eastAsia="Calibri" w:hAnsi="Times New Roman" w:cs="Times New Roman"/>
          <w:sz w:val="24"/>
          <w:szCs w:val="24"/>
        </w:rPr>
        <w:t>eldikleri fakültede yaptıkları İ</w:t>
      </w:r>
      <w:r w:rsidRPr="00D65060">
        <w:rPr>
          <w:rFonts w:ascii="Times New Roman" w:eastAsia="Calibri" w:hAnsi="Times New Roman" w:cs="Times New Roman"/>
          <w:sz w:val="24"/>
          <w:szCs w:val="24"/>
        </w:rPr>
        <w:t>şletme</w:t>
      </w:r>
      <w:r w:rsidR="00755519" w:rsidRPr="00D65060">
        <w:rPr>
          <w:rFonts w:ascii="Times New Roman" w:eastAsia="Calibri" w:hAnsi="Times New Roman" w:cs="Times New Roman"/>
          <w:sz w:val="24"/>
          <w:szCs w:val="24"/>
        </w:rPr>
        <w:t>de Mesleki E</w:t>
      </w:r>
      <w:r w:rsidRPr="00D65060">
        <w:rPr>
          <w:rFonts w:ascii="Times New Roman" w:eastAsia="Calibri" w:hAnsi="Times New Roman" w:cs="Times New Roman"/>
          <w:sz w:val="24"/>
          <w:szCs w:val="24"/>
        </w:rPr>
        <w:t xml:space="preserve">ğitimlerinin geçerlikleri, </w:t>
      </w:r>
      <w:r w:rsidR="00BF1DD4" w:rsidRPr="00D65060">
        <w:rPr>
          <w:rFonts w:ascii="Times New Roman" w:eastAsia="Calibri" w:hAnsi="Times New Roman" w:cs="Times New Roman"/>
          <w:sz w:val="24"/>
          <w:szCs w:val="24"/>
        </w:rPr>
        <w:t>Bölüm</w:t>
      </w:r>
      <w:r w:rsidR="00127A1A" w:rsidRPr="00D65060">
        <w:rPr>
          <w:rFonts w:ascii="Times New Roman" w:eastAsia="Calibri" w:hAnsi="Times New Roman" w:cs="Times New Roman"/>
          <w:sz w:val="24"/>
          <w:szCs w:val="24"/>
        </w:rPr>
        <w:t xml:space="preserve"> </w:t>
      </w:r>
      <w:r w:rsidR="00344B30" w:rsidRPr="00D65060">
        <w:rPr>
          <w:rFonts w:ascii="Times New Roman" w:eastAsia="Calibri" w:hAnsi="Times New Roman" w:cs="Times New Roman"/>
          <w:sz w:val="24"/>
          <w:szCs w:val="24"/>
        </w:rPr>
        <w:t>İME Komisyonu</w:t>
      </w:r>
      <w:r w:rsidR="00127A1A" w:rsidRPr="00D65060">
        <w:rPr>
          <w:rFonts w:ascii="Times New Roman" w:eastAsia="Calibri" w:hAnsi="Times New Roman" w:cs="Times New Roman"/>
          <w:sz w:val="24"/>
          <w:szCs w:val="24"/>
        </w:rPr>
        <w:t xml:space="preserve"> tarafından değerlendirilir.</w:t>
      </w:r>
      <w:r w:rsidR="00B11E67" w:rsidRPr="00D65060">
        <w:rPr>
          <w:rFonts w:ascii="Times New Roman" w:eastAsia="Calibri" w:hAnsi="Times New Roman" w:cs="Times New Roman"/>
          <w:sz w:val="24"/>
          <w:szCs w:val="24"/>
        </w:rPr>
        <w:t xml:space="preserve"> </w:t>
      </w:r>
    </w:p>
    <w:p w14:paraId="1913A87F" w14:textId="77777777" w:rsidR="00344B30" w:rsidRPr="00D65060" w:rsidRDefault="00344B30" w:rsidP="00546FD4">
      <w:pPr>
        <w:spacing w:after="0" w:line="276" w:lineRule="auto"/>
        <w:jc w:val="both"/>
        <w:rPr>
          <w:rFonts w:ascii="Times New Roman" w:eastAsia="Calibri" w:hAnsi="Times New Roman" w:cs="Times New Roman"/>
          <w:sz w:val="24"/>
          <w:szCs w:val="24"/>
        </w:rPr>
      </w:pPr>
    </w:p>
    <w:p w14:paraId="1DC8AF5F" w14:textId="6852D969" w:rsidR="008C2F75" w:rsidRPr="00D65060" w:rsidRDefault="008C2F75" w:rsidP="00786280">
      <w:pPr>
        <w:spacing w:line="276" w:lineRule="auto"/>
        <w:jc w:val="both"/>
        <w:rPr>
          <w:rFonts w:ascii="Times New Roman" w:eastAsia="Calibri" w:hAnsi="Times New Roman" w:cs="Times New Roman"/>
          <w:b/>
          <w:sz w:val="24"/>
          <w:szCs w:val="24"/>
        </w:rPr>
      </w:pPr>
      <w:r w:rsidRPr="00D65060">
        <w:rPr>
          <w:rFonts w:ascii="Times New Roman" w:eastAsia="Calibri" w:hAnsi="Times New Roman" w:cs="Times New Roman"/>
          <w:b/>
          <w:sz w:val="24"/>
          <w:szCs w:val="24"/>
        </w:rPr>
        <w:t xml:space="preserve">İşletmede Mesleki Eğitim </w:t>
      </w:r>
      <w:r w:rsidR="001378A0" w:rsidRPr="00D65060">
        <w:rPr>
          <w:rFonts w:ascii="Times New Roman" w:eastAsia="Calibri" w:hAnsi="Times New Roman" w:cs="Times New Roman"/>
          <w:b/>
          <w:sz w:val="24"/>
          <w:szCs w:val="24"/>
        </w:rPr>
        <w:t xml:space="preserve">(İME) </w:t>
      </w:r>
      <w:r w:rsidRPr="00D65060">
        <w:rPr>
          <w:rFonts w:ascii="Times New Roman" w:eastAsia="Calibri" w:hAnsi="Times New Roman" w:cs="Times New Roman"/>
          <w:b/>
          <w:sz w:val="24"/>
          <w:szCs w:val="24"/>
        </w:rPr>
        <w:t xml:space="preserve">Ücreti </w:t>
      </w:r>
    </w:p>
    <w:p w14:paraId="100BF7A8" w14:textId="5A44CC8D" w:rsidR="008C2F75" w:rsidRPr="00D65060" w:rsidRDefault="0098646D" w:rsidP="00786280">
      <w:pPr>
        <w:spacing w:line="276" w:lineRule="auto"/>
        <w:jc w:val="both"/>
        <w:rPr>
          <w:rFonts w:ascii="Times New Roman" w:hAnsi="Times New Roman" w:cs="Times New Roman"/>
          <w:sz w:val="24"/>
          <w:szCs w:val="24"/>
        </w:rPr>
      </w:pPr>
      <w:r w:rsidRPr="00D65060">
        <w:rPr>
          <w:rFonts w:ascii="Times New Roman" w:eastAsia="Calibri" w:hAnsi="Times New Roman" w:cs="Times New Roman"/>
          <w:b/>
          <w:sz w:val="24"/>
          <w:szCs w:val="24"/>
        </w:rPr>
        <w:t>MADDE 2</w:t>
      </w:r>
      <w:r w:rsidR="0002457A" w:rsidRPr="00D65060">
        <w:rPr>
          <w:rFonts w:ascii="Times New Roman" w:eastAsia="Calibri" w:hAnsi="Times New Roman" w:cs="Times New Roman"/>
          <w:b/>
          <w:sz w:val="24"/>
          <w:szCs w:val="24"/>
        </w:rPr>
        <w:t>4</w:t>
      </w:r>
      <w:r w:rsidR="00723A05" w:rsidRPr="00D65060">
        <w:rPr>
          <w:rFonts w:ascii="Times New Roman" w:eastAsia="Calibri" w:hAnsi="Times New Roman" w:cs="Times New Roman"/>
          <w:b/>
          <w:sz w:val="24"/>
          <w:szCs w:val="24"/>
        </w:rPr>
        <w:t xml:space="preserve">- </w:t>
      </w:r>
      <w:r w:rsidR="00723A05" w:rsidRPr="00D65060">
        <w:rPr>
          <w:rFonts w:ascii="Times New Roman" w:eastAsia="Calibri" w:hAnsi="Times New Roman" w:cs="Times New Roman"/>
          <w:bCs/>
          <w:sz w:val="24"/>
          <w:szCs w:val="24"/>
        </w:rPr>
        <w:t xml:space="preserve">(1) </w:t>
      </w:r>
      <w:r w:rsidR="001378A0" w:rsidRPr="00D65060">
        <w:rPr>
          <w:rFonts w:ascii="Times New Roman" w:hAnsi="Times New Roman" w:cs="Times New Roman"/>
          <w:sz w:val="24"/>
          <w:szCs w:val="24"/>
        </w:rPr>
        <w:t>İME</w:t>
      </w:r>
      <w:r w:rsidR="008C2F75" w:rsidRPr="00D65060">
        <w:rPr>
          <w:rFonts w:ascii="Times New Roman" w:hAnsi="Times New Roman" w:cs="Times New Roman"/>
          <w:sz w:val="24"/>
          <w:szCs w:val="24"/>
        </w:rPr>
        <w:t xml:space="preserve"> gören öğrencilere 3308 sayılı Kanunun 25 inci maddesi uyarınca ücret ödenir. </w:t>
      </w:r>
    </w:p>
    <w:p w14:paraId="36289045" w14:textId="6A98B631" w:rsidR="008C2F75" w:rsidRPr="00D65060" w:rsidRDefault="00723A05" w:rsidP="00786280">
      <w:pPr>
        <w:spacing w:line="276" w:lineRule="auto"/>
        <w:jc w:val="both"/>
        <w:rPr>
          <w:rFonts w:ascii="Times New Roman" w:hAnsi="Times New Roman" w:cs="Times New Roman"/>
          <w:sz w:val="24"/>
          <w:szCs w:val="24"/>
        </w:rPr>
      </w:pPr>
      <w:proofErr w:type="gramStart"/>
      <w:r w:rsidRPr="00D65060">
        <w:rPr>
          <w:rFonts w:ascii="Times New Roman" w:hAnsi="Times New Roman" w:cs="Times New Roman"/>
          <w:sz w:val="24"/>
          <w:szCs w:val="24"/>
        </w:rPr>
        <w:t xml:space="preserve">(2) </w:t>
      </w:r>
      <w:r w:rsidR="008C2F75" w:rsidRPr="00D65060">
        <w:rPr>
          <w:rFonts w:ascii="Times New Roman" w:hAnsi="Times New Roman" w:cs="Times New Roman"/>
          <w:sz w:val="24"/>
          <w:szCs w:val="24"/>
        </w:rPr>
        <w:t>3308 Sayılı Mesleki Eğitim Kanunun Devlet Katkısı Uygulama Es</w:t>
      </w:r>
      <w:r w:rsidR="006237A9" w:rsidRPr="00D65060">
        <w:rPr>
          <w:rFonts w:ascii="Times New Roman" w:hAnsi="Times New Roman" w:cs="Times New Roman"/>
          <w:sz w:val="24"/>
          <w:szCs w:val="24"/>
        </w:rPr>
        <w:t xml:space="preserve">asları MADDE 4’ün 1 fıkrasında </w:t>
      </w:r>
      <w:r w:rsidR="008C2F75" w:rsidRPr="00D65060">
        <w:rPr>
          <w:rFonts w:ascii="Times New Roman" w:hAnsi="Times New Roman" w:cs="Times New Roman"/>
          <w:sz w:val="24"/>
          <w:szCs w:val="24"/>
        </w:rPr>
        <w:t xml:space="preserve">Geçici Madde 12  uyarınca aday çırak, çıraklar ile anılan kanunun 18. Maddesine göre İşletmelerde Mesleki Eğitim (İME) gören, staj veya tamamlayıcı eğitime devam eden öğrencilere aynı kanunun 25 inci maddenin birinci fıkrası kapsamında yapılacak ödemeler </w:t>
      </w:r>
      <w:r w:rsidR="008C2F75" w:rsidRPr="00D65060">
        <w:rPr>
          <w:rFonts w:ascii="Times New Roman" w:hAnsi="Times New Roman" w:cs="Times New Roman"/>
          <w:b/>
          <w:sz w:val="24"/>
          <w:szCs w:val="24"/>
          <w:u w:val="single"/>
        </w:rPr>
        <w:t>asgari ücretin net tutarının yüzde otuzundan az olamaz.</w:t>
      </w:r>
      <w:r w:rsidR="008C2F75" w:rsidRPr="00D65060">
        <w:rPr>
          <w:rFonts w:ascii="Times New Roman" w:hAnsi="Times New Roman" w:cs="Times New Roman"/>
          <w:sz w:val="24"/>
          <w:szCs w:val="24"/>
        </w:rPr>
        <w:t xml:space="preserve"> </w:t>
      </w:r>
      <w:proofErr w:type="gramEnd"/>
      <w:r w:rsidR="008C2F75" w:rsidRPr="00D65060">
        <w:rPr>
          <w:rFonts w:ascii="Times New Roman" w:hAnsi="Times New Roman" w:cs="Times New Roman"/>
          <w:sz w:val="24"/>
          <w:szCs w:val="24"/>
        </w:rPr>
        <w:t xml:space="preserve">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w:t>
      </w:r>
      <w:r w:rsidR="008C2F75" w:rsidRPr="00D65060">
        <w:rPr>
          <w:rFonts w:ascii="Times New Roman" w:hAnsi="Times New Roman" w:cs="Times New Roman"/>
          <w:b/>
          <w:sz w:val="24"/>
          <w:szCs w:val="24"/>
          <w:u w:val="single"/>
        </w:rPr>
        <w:t>Devlet katkısı olarak ödenir.</w:t>
      </w:r>
    </w:p>
    <w:p w14:paraId="4D336F4C" w14:textId="4D42463A" w:rsidR="008C2F75" w:rsidRPr="00D65060" w:rsidRDefault="00723A05" w:rsidP="00786280">
      <w:pPr>
        <w:spacing w:line="276" w:lineRule="auto"/>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8C2F75" w:rsidRPr="00D65060">
        <w:rPr>
          <w:rFonts w:ascii="Times New Roman" w:hAnsi="Times New Roman" w:cs="Times New Roman"/>
          <w:sz w:val="24"/>
          <w:szCs w:val="24"/>
        </w:rPr>
        <w:t xml:space="preserve">Üniversite, öğrencilere bir ücret ödemekle yükümlü değildir. </w:t>
      </w:r>
    </w:p>
    <w:p w14:paraId="49419458" w14:textId="2C34B075" w:rsidR="008C2F75" w:rsidRPr="00D65060" w:rsidRDefault="00723A05" w:rsidP="00786280">
      <w:pPr>
        <w:spacing w:line="276" w:lineRule="auto"/>
        <w:ind w:left="66"/>
        <w:jc w:val="both"/>
        <w:rPr>
          <w:rFonts w:ascii="Times New Roman" w:hAnsi="Times New Roman" w:cs="Times New Roman"/>
          <w:sz w:val="24"/>
          <w:szCs w:val="24"/>
        </w:rPr>
      </w:pPr>
      <w:r w:rsidRPr="00D65060">
        <w:rPr>
          <w:rFonts w:ascii="Times New Roman" w:hAnsi="Times New Roman" w:cs="Times New Roman"/>
          <w:sz w:val="24"/>
          <w:szCs w:val="24"/>
        </w:rPr>
        <w:lastRenderedPageBreak/>
        <w:t xml:space="preserve">(4) </w:t>
      </w:r>
      <w:r w:rsidR="008C2F75" w:rsidRPr="00D65060">
        <w:rPr>
          <w:rFonts w:ascii="Times New Roman" w:hAnsi="Times New Roman" w:cs="Times New Roman"/>
          <w:sz w:val="24"/>
          <w:szCs w:val="24"/>
        </w:rPr>
        <w:t>Öğrencilerin işletme ile aralarındaki mali ilişkiler, hiçbir biçimde Ü</w:t>
      </w:r>
      <w:r w:rsidR="005B6C96" w:rsidRPr="00D65060">
        <w:rPr>
          <w:rFonts w:ascii="Times New Roman" w:hAnsi="Times New Roman" w:cs="Times New Roman"/>
          <w:sz w:val="24"/>
          <w:szCs w:val="24"/>
        </w:rPr>
        <w:t>niversite’</w:t>
      </w:r>
      <w:r w:rsidR="008C2F75" w:rsidRPr="00D65060">
        <w:rPr>
          <w:rFonts w:ascii="Times New Roman" w:hAnsi="Times New Roman" w:cs="Times New Roman"/>
          <w:sz w:val="24"/>
          <w:szCs w:val="24"/>
        </w:rPr>
        <w:t>ye yükümlülük getirmez.</w:t>
      </w:r>
    </w:p>
    <w:p w14:paraId="73E4D6B9" w14:textId="0BEAD78B" w:rsidR="001218C7" w:rsidRPr="00D65060" w:rsidRDefault="00723A05" w:rsidP="00786280">
      <w:pPr>
        <w:spacing w:line="276" w:lineRule="auto"/>
        <w:ind w:left="66"/>
        <w:jc w:val="both"/>
        <w:rPr>
          <w:rFonts w:ascii="Times New Roman" w:hAnsi="Times New Roman" w:cs="Times New Roman"/>
          <w:sz w:val="24"/>
          <w:szCs w:val="24"/>
        </w:rPr>
      </w:pPr>
      <w:r w:rsidRPr="00D65060">
        <w:rPr>
          <w:rFonts w:ascii="Times New Roman" w:hAnsi="Times New Roman" w:cs="Times New Roman"/>
          <w:sz w:val="24"/>
          <w:szCs w:val="24"/>
        </w:rPr>
        <w:t xml:space="preserve">(5) </w:t>
      </w:r>
      <w:r w:rsidR="00E801C1" w:rsidRPr="00D65060">
        <w:rPr>
          <w:rFonts w:ascii="Times New Roman" w:hAnsi="Times New Roman" w:cs="Times New Roman"/>
          <w:sz w:val="24"/>
          <w:szCs w:val="24"/>
        </w:rPr>
        <w:t>Devlet katkısı almak isteyen firmalar</w:t>
      </w:r>
      <w:r w:rsidR="00EC18D1" w:rsidRPr="00D65060">
        <w:rPr>
          <w:rFonts w:ascii="Times New Roman" w:hAnsi="Times New Roman" w:cs="Times New Roman"/>
          <w:sz w:val="24"/>
          <w:szCs w:val="24"/>
        </w:rPr>
        <w:t xml:space="preserve"> ve öğrenciler</w:t>
      </w:r>
      <w:r w:rsidR="00E801C1" w:rsidRPr="00D65060">
        <w:rPr>
          <w:rFonts w:ascii="Times New Roman" w:hAnsi="Times New Roman" w:cs="Times New Roman"/>
          <w:sz w:val="24"/>
          <w:szCs w:val="24"/>
        </w:rPr>
        <w:t xml:space="preserve">; </w:t>
      </w:r>
      <w:r w:rsidR="005E0B46" w:rsidRPr="00D65060">
        <w:rPr>
          <w:rFonts w:ascii="Times New Roman" w:hAnsi="Times New Roman" w:cs="Times New Roman"/>
          <w:sz w:val="24"/>
          <w:szCs w:val="24"/>
        </w:rPr>
        <w:t>İşletmede Mesleki Eğitim</w:t>
      </w:r>
      <w:r w:rsidR="008642F2" w:rsidRPr="00D65060">
        <w:rPr>
          <w:rFonts w:ascii="Times New Roman" w:hAnsi="Times New Roman" w:cs="Times New Roman"/>
          <w:sz w:val="24"/>
          <w:szCs w:val="24"/>
        </w:rPr>
        <w:t xml:space="preserve"> Ücretleri </w:t>
      </w:r>
      <w:r w:rsidR="00E801C1" w:rsidRPr="00D65060">
        <w:rPr>
          <w:rFonts w:ascii="Times New Roman" w:hAnsi="Times New Roman" w:cs="Times New Roman"/>
          <w:sz w:val="24"/>
          <w:szCs w:val="24"/>
        </w:rPr>
        <w:t>İşsizlik Fonu Katkısı Bilgi</w:t>
      </w:r>
      <w:r w:rsidR="00EC18D1" w:rsidRPr="00D65060">
        <w:rPr>
          <w:rFonts w:ascii="Times New Roman" w:hAnsi="Times New Roman" w:cs="Times New Roman"/>
          <w:sz w:val="24"/>
          <w:szCs w:val="24"/>
        </w:rPr>
        <w:t xml:space="preserve"> Formu</w:t>
      </w:r>
      <w:r w:rsidR="00E801C1" w:rsidRPr="00D65060">
        <w:rPr>
          <w:rFonts w:ascii="Times New Roman" w:hAnsi="Times New Roman" w:cs="Times New Roman"/>
          <w:sz w:val="24"/>
          <w:szCs w:val="24"/>
        </w:rPr>
        <w:t xml:space="preserve"> (</w:t>
      </w:r>
      <w:r w:rsidR="008642F2" w:rsidRPr="00D65060">
        <w:rPr>
          <w:rFonts w:ascii="Times New Roman" w:hAnsi="Times New Roman" w:cs="Times New Roman"/>
          <w:sz w:val="24"/>
          <w:szCs w:val="24"/>
        </w:rPr>
        <w:t>Form 3</w:t>
      </w:r>
      <w:r w:rsidR="005E0B46" w:rsidRPr="00D65060">
        <w:rPr>
          <w:rFonts w:ascii="Times New Roman" w:hAnsi="Times New Roman" w:cs="Times New Roman"/>
          <w:sz w:val="24"/>
          <w:szCs w:val="24"/>
        </w:rPr>
        <w:t>)</w:t>
      </w:r>
      <w:r w:rsidR="00E801C1" w:rsidRPr="00D65060">
        <w:rPr>
          <w:rFonts w:ascii="Times New Roman" w:hAnsi="Times New Roman" w:cs="Times New Roman"/>
          <w:sz w:val="24"/>
          <w:szCs w:val="24"/>
        </w:rPr>
        <w:t xml:space="preserve"> öğrenci ve firma tarafından karşılıklı imzalanarak 2 nüsha şeklinde düzenler. </w:t>
      </w:r>
      <w:r w:rsidR="005E0B46" w:rsidRPr="00D65060">
        <w:rPr>
          <w:rFonts w:ascii="Times New Roman" w:hAnsi="Times New Roman" w:cs="Times New Roman"/>
          <w:sz w:val="24"/>
          <w:szCs w:val="24"/>
        </w:rPr>
        <w:t>Formun</w:t>
      </w:r>
      <w:r w:rsidR="00EC18D1" w:rsidRPr="00D65060">
        <w:rPr>
          <w:rFonts w:ascii="Times New Roman" w:hAnsi="Times New Roman" w:cs="Times New Roman"/>
          <w:sz w:val="24"/>
          <w:szCs w:val="24"/>
        </w:rPr>
        <w:t xml:space="preserve"> </w:t>
      </w:r>
      <w:r w:rsidR="00E801C1" w:rsidRPr="00D65060">
        <w:rPr>
          <w:rFonts w:ascii="Times New Roman" w:hAnsi="Times New Roman" w:cs="Times New Roman"/>
          <w:sz w:val="24"/>
          <w:szCs w:val="24"/>
        </w:rPr>
        <w:t>1 nüsha</w:t>
      </w:r>
      <w:r w:rsidR="005E0B46" w:rsidRPr="00D65060">
        <w:rPr>
          <w:rFonts w:ascii="Times New Roman" w:hAnsi="Times New Roman" w:cs="Times New Roman"/>
          <w:sz w:val="24"/>
          <w:szCs w:val="24"/>
        </w:rPr>
        <w:t xml:space="preserve">sı </w:t>
      </w:r>
      <w:r w:rsidR="00E801C1" w:rsidRPr="00D65060">
        <w:rPr>
          <w:rFonts w:ascii="Times New Roman" w:hAnsi="Times New Roman" w:cs="Times New Roman"/>
          <w:sz w:val="24"/>
          <w:szCs w:val="24"/>
        </w:rPr>
        <w:t xml:space="preserve">öğrenci tarafından Bölüm </w:t>
      </w:r>
      <w:r w:rsidR="005E0B46" w:rsidRPr="00D65060">
        <w:rPr>
          <w:rFonts w:ascii="Times New Roman" w:hAnsi="Times New Roman" w:cs="Times New Roman"/>
          <w:sz w:val="24"/>
          <w:szCs w:val="24"/>
        </w:rPr>
        <w:t>İME Komisyonuna</w:t>
      </w:r>
      <w:r w:rsidR="00E801C1" w:rsidRPr="00D65060">
        <w:rPr>
          <w:rFonts w:ascii="Times New Roman" w:hAnsi="Times New Roman" w:cs="Times New Roman"/>
          <w:sz w:val="24"/>
          <w:szCs w:val="24"/>
        </w:rPr>
        <w:t xml:space="preserve"> teslim </w:t>
      </w:r>
      <w:r w:rsidR="003135F2" w:rsidRPr="00D65060">
        <w:rPr>
          <w:rFonts w:ascii="Times New Roman" w:hAnsi="Times New Roman" w:cs="Times New Roman"/>
          <w:sz w:val="24"/>
          <w:szCs w:val="24"/>
        </w:rPr>
        <w:t>edilir.</w:t>
      </w:r>
      <w:r w:rsidR="00E801C1" w:rsidRPr="00D65060">
        <w:rPr>
          <w:rFonts w:ascii="Times New Roman" w:hAnsi="Times New Roman" w:cs="Times New Roman"/>
          <w:sz w:val="24"/>
          <w:szCs w:val="24"/>
        </w:rPr>
        <w:t xml:space="preserve">  Firma </w:t>
      </w:r>
      <w:r w:rsidR="00012925" w:rsidRPr="00D65060">
        <w:rPr>
          <w:rFonts w:ascii="Times New Roman" w:hAnsi="Times New Roman" w:cs="Times New Roman"/>
          <w:sz w:val="24"/>
          <w:szCs w:val="24"/>
        </w:rPr>
        <w:t>İME</w:t>
      </w:r>
      <w:r w:rsidR="00E801C1" w:rsidRPr="00D65060">
        <w:rPr>
          <w:rFonts w:ascii="Times New Roman" w:hAnsi="Times New Roman" w:cs="Times New Roman"/>
          <w:sz w:val="24"/>
          <w:szCs w:val="24"/>
        </w:rPr>
        <w:t xml:space="preserve"> bitiminde; fon talep</w:t>
      </w:r>
      <w:r w:rsidR="00F136CB" w:rsidRPr="00D65060">
        <w:rPr>
          <w:rFonts w:ascii="Times New Roman" w:hAnsi="Times New Roman" w:cs="Times New Roman"/>
          <w:sz w:val="24"/>
          <w:szCs w:val="24"/>
        </w:rPr>
        <w:t xml:space="preserve"> dilekçesi</w:t>
      </w:r>
      <w:r w:rsidR="00E801C1" w:rsidRPr="00D65060">
        <w:rPr>
          <w:rFonts w:ascii="Times New Roman" w:hAnsi="Times New Roman" w:cs="Times New Roman"/>
          <w:sz w:val="24"/>
          <w:szCs w:val="24"/>
        </w:rPr>
        <w:t xml:space="preserve">, </w:t>
      </w:r>
      <w:r w:rsidR="008642F2" w:rsidRPr="00D65060">
        <w:rPr>
          <w:rFonts w:ascii="Times New Roman" w:hAnsi="Times New Roman" w:cs="Times New Roman"/>
          <w:sz w:val="24"/>
          <w:szCs w:val="24"/>
        </w:rPr>
        <w:t>İşletmede M</w:t>
      </w:r>
      <w:r w:rsidR="005E0B46" w:rsidRPr="00D65060">
        <w:rPr>
          <w:rFonts w:ascii="Times New Roman" w:hAnsi="Times New Roman" w:cs="Times New Roman"/>
          <w:sz w:val="24"/>
          <w:szCs w:val="24"/>
        </w:rPr>
        <w:t>esleki Eğitim</w:t>
      </w:r>
      <w:r w:rsidR="008642F2" w:rsidRPr="00D65060">
        <w:rPr>
          <w:rFonts w:ascii="Times New Roman" w:hAnsi="Times New Roman" w:cs="Times New Roman"/>
          <w:sz w:val="24"/>
          <w:szCs w:val="24"/>
        </w:rPr>
        <w:t xml:space="preserve"> Ücretleri</w:t>
      </w:r>
      <w:r w:rsidR="00E801C1" w:rsidRPr="00D65060">
        <w:rPr>
          <w:rFonts w:ascii="Times New Roman" w:hAnsi="Times New Roman" w:cs="Times New Roman"/>
          <w:sz w:val="24"/>
          <w:szCs w:val="24"/>
        </w:rPr>
        <w:t xml:space="preserve"> İşsizlik Fonu Katkısı Bilgi Formu</w:t>
      </w:r>
      <w:r w:rsidR="00EC18D1" w:rsidRPr="00D65060">
        <w:rPr>
          <w:rFonts w:ascii="Times New Roman" w:hAnsi="Times New Roman" w:cs="Times New Roman"/>
          <w:sz w:val="24"/>
          <w:szCs w:val="24"/>
        </w:rPr>
        <w:t xml:space="preserve"> </w:t>
      </w:r>
      <w:r w:rsidR="00E801C1" w:rsidRPr="00D65060">
        <w:rPr>
          <w:rFonts w:ascii="Times New Roman" w:hAnsi="Times New Roman" w:cs="Times New Roman"/>
          <w:sz w:val="24"/>
          <w:szCs w:val="24"/>
        </w:rPr>
        <w:t>ve öğrenciye ücret ödendiğine dair banka dekontlarının</w:t>
      </w:r>
      <w:r w:rsidR="00EC18D1" w:rsidRPr="00D65060">
        <w:rPr>
          <w:rFonts w:ascii="Times New Roman" w:hAnsi="Times New Roman" w:cs="Times New Roman"/>
          <w:sz w:val="24"/>
          <w:szCs w:val="24"/>
        </w:rPr>
        <w:t xml:space="preserve"> aslını </w:t>
      </w:r>
      <w:r w:rsidR="00C055C8" w:rsidRPr="00D65060">
        <w:rPr>
          <w:rFonts w:ascii="Times New Roman" w:hAnsi="Times New Roman" w:cs="Times New Roman"/>
          <w:sz w:val="24"/>
          <w:szCs w:val="24"/>
        </w:rPr>
        <w:t xml:space="preserve">Bölüm </w:t>
      </w:r>
      <w:r w:rsidR="005E0B46" w:rsidRPr="00D65060">
        <w:rPr>
          <w:rFonts w:ascii="Times New Roman" w:hAnsi="Times New Roman" w:cs="Times New Roman"/>
          <w:sz w:val="24"/>
          <w:szCs w:val="24"/>
        </w:rPr>
        <w:t xml:space="preserve">İME Komisyonuna </w:t>
      </w:r>
      <w:r w:rsidR="00E801C1" w:rsidRPr="00D65060">
        <w:rPr>
          <w:rFonts w:ascii="Times New Roman" w:hAnsi="Times New Roman" w:cs="Times New Roman"/>
          <w:sz w:val="24"/>
          <w:szCs w:val="24"/>
        </w:rPr>
        <w:t>göndermesi gerekir.</w:t>
      </w:r>
    </w:p>
    <w:p w14:paraId="1B983078" w14:textId="3B13B7D9" w:rsidR="005B42F2" w:rsidRPr="00D65060" w:rsidRDefault="00723A05" w:rsidP="00786280">
      <w:pPr>
        <w:spacing w:line="276" w:lineRule="auto"/>
        <w:ind w:left="66"/>
        <w:jc w:val="both"/>
        <w:rPr>
          <w:rFonts w:ascii="Times New Roman" w:hAnsi="Times New Roman" w:cs="Times New Roman"/>
          <w:sz w:val="24"/>
          <w:szCs w:val="24"/>
        </w:rPr>
      </w:pPr>
      <w:r w:rsidRPr="00D65060">
        <w:rPr>
          <w:rFonts w:ascii="Times New Roman" w:hAnsi="Times New Roman" w:cs="Times New Roman"/>
          <w:sz w:val="24"/>
          <w:szCs w:val="24"/>
        </w:rPr>
        <w:t xml:space="preserve">(6) </w:t>
      </w:r>
      <w:r w:rsidR="001218C7" w:rsidRPr="00D65060">
        <w:rPr>
          <w:rFonts w:ascii="Times New Roman" w:hAnsi="Times New Roman" w:cs="Times New Roman"/>
          <w:sz w:val="24"/>
          <w:szCs w:val="24"/>
        </w:rPr>
        <w:t>Kamu kurum ve k</w:t>
      </w:r>
      <w:r w:rsidR="000E13B3" w:rsidRPr="00D65060">
        <w:rPr>
          <w:rFonts w:ascii="Times New Roman" w:hAnsi="Times New Roman" w:cs="Times New Roman"/>
          <w:sz w:val="24"/>
          <w:szCs w:val="24"/>
        </w:rPr>
        <w:t>uruluşları bu kapsam dışındadır.</w:t>
      </w:r>
      <w:r w:rsidR="00E801C1" w:rsidRPr="00D65060">
        <w:rPr>
          <w:rFonts w:ascii="Times New Roman" w:hAnsi="Times New Roman" w:cs="Times New Roman"/>
          <w:sz w:val="24"/>
          <w:szCs w:val="24"/>
        </w:rPr>
        <w:t xml:space="preserve"> </w:t>
      </w:r>
      <w:r w:rsidR="001025EB" w:rsidRPr="00D65060">
        <w:rPr>
          <w:rFonts w:ascii="Times New Roman" w:hAnsi="Times New Roman" w:cs="Times New Roman"/>
          <w:sz w:val="24"/>
          <w:szCs w:val="24"/>
        </w:rPr>
        <w:t>Kamu kurum ve kuruluşlarında İşletmede Mesleki Eğitim yapan öğrenciler İşletmede Mesleki Eğitim Ücretleri İşsizlik Fonu Katkısı Bilgi Formu (Form 3)’ü doldurulmasına gerek yoktur.</w:t>
      </w:r>
    </w:p>
    <w:p w14:paraId="388820A5" w14:textId="77777777" w:rsidR="005B42F2" w:rsidRPr="00D65060" w:rsidRDefault="005B42F2" w:rsidP="00B12B83">
      <w:pPr>
        <w:pStyle w:val="ListeParagraf"/>
        <w:spacing w:line="276" w:lineRule="auto"/>
        <w:ind w:left="720" w:firstLine="0"/>
        <w:rPr>
          <w:rFonts w:ascii="Times New Roman" w:hAnsi="Times New Roman" w:cs="Times New Roman"/>
          <w:sz w:val="24"/>
          <w:szCs w:val="24"/>
        </w:rPr>
      </w:pPr>
    </w:p>
    <w:p w14:paraId="5959247E" w14:textId="77777777" w:rsidR="005B42F2" w:rsidRPr="00D65060" w:rsidRDefault="005B42F2" w:rsidP="00786280">
      <w:pPr>
        <w:pStyle w:val="ListeParagraf"/>
        <w:spacing w:before="0" w:after="240" w:line="276" w:lineRule="auto"/>
        <w:ind w:left="0" w:firstLine="0"/>
        <w:rPr>
          <w:rFonts w:ascii="Times New Roman" w:hAnsi="Times New Roman" w:cs="Times New Roman"/>
          <w:b/>
          <w:sz w:val="24"/>
          <w:szCs w:val="24"/>
        </w:rPr>
      </w:pPr>
      <w:r w:rsidRPr="00D65060">
        <w:rPr>
          <w:rFonts w:ascii="Times New Roman" w:hAnsi="Times New Roman" w:cs="Times New Roman"/>
          <w:b/>
          <w:sz w:val="24"/>
          <w:szCs w:val="24"/>
        </w:rPr>
        <w:t xml:space="preserve">Sigorta </w:t>
      </w:r>
    </w:p>
    <w:p w14:paraId="5DEF772E" w14:textId="7D0FFC43" w:rsidR="00935045" w:rsidRPr="00D65060" w:rsidRDefault="005B42F2" w:rsidP="00786280">
      <w:pPr>
        <w:pStyle w:val="ListeParagraf"/>
        <w:spacing w:after="240" w:line="276" w:lineRule="auto"/>
        <w:ind w:left="0" w:firstLine="0"/>
        <w:rPr>
          <w:rFonts w:ascii="Times New Roman" w:hAnsi="Times New Roman" w:cs="Times New Roman"/>
          <w:sz w:val="24"/>
          <w:szCs w:val="24"/>
        </w:rPr>
      </w:pPr>
      <w:r w:rsidRPr="00D65060">
        <w:rPr>
          <w:rFonts w:ascii="Times New Roman" w:hAnsi="Times New Roman" w:cs="Times New Roman"/>
          <w:b/>
          <w:sz w:val="24"/>
          <w:szCs w:val="24"/>
        </w:rPr>
        <w:t>MADDE 2</w:t>
      </w:r>
      <w:r w:rsidR="0002457A" w:rsidRPr="00D65060">
        <w:rPr>
          <w:rFonts w:ascii="Times New Roman" w:hAnsi="Times New Roman" w:cs="Times New Roman"/>
          <w:b/>
          <w:sz w:val="24"/>
          <w:szCs w:val="24"/>
        </w:rPr>
        <w:t>5</w:t>
      </w:r>
      <w:r w:rsidR="00786280" w:rsidRPr="00D65060">
        <w:rPr>
          <w:rFonts w:ascii="Times New Roman" w:hAnsi="Times New Roman" w:cs="Times New Roman"/>
          <w:b/>
          <w:sz w:val="24"/>
          <w:szCs w:val="24"/>
        </w:rPr>
        <w:t xml:space="preserve">- </w:t>
      </w:r>
      <w:r w:rsidR="00786280" w:rsidRPr="00D65060">
        <w:rPr>
          <w:rFonts w:ascii="Times New Roman" w:hAnsi="Times New Roman" w:cs="Times New Roman"/>
          <w:bCs/>
          <w:sz w:val="24"/>
          <w:szCs w:val="24"/>
        </w:rPr>
        <w:t xml:space="preserve">(1) </w:t>
      </w:r>
      <w:r w:rsidR="00935045" w:rsidRPr="00D65060">
        <w:rPr>
          <w:rFonts w:ascii="Times New Roman" w:hAnsi="Times New Roman" w:cs="Times New Roman"/>
          <w:sz w:val="24"/>
          <w:szCs w:val="24"/>
        </w:rPr>
        <w:t xml:space="preserve">Konya Teknik Üniversitesi </w:t>
      </w:r>
      <w:proofErr w:type="spellStart"/>
      <w:r w:rsidR="00935045" w:rsidRPr="00D65060">
        <w:rPr>
          <w:rFonts w:ascii="Times New Roman" w:hAnsi="Times New Roman" w:cs="Times New Roman"/>
          <w:sz w:val="24"/>
          <w:szCs w:val="24"/>
        </w:rPr>
        <w:t>Önlisans</w:t>
      </w:r>
      <w:proofErr w:type="spellEnd"/>
      <w:r w:rsidR="00935045" w:rsidRPr="00D65060">
        <w:rPr>
          <w:rFonts w:ascii="Times New Roman" w:hAnsi="Times New Roman" w:cs="Times New Roman"/>
          <w:sz w:val="24"/>
          <w:szCs w:val="24"/>
        </w:rPr>
        <w:t xml:space="preserve"> ve Lisans Programları Staj Yönergesinin hükümleri geçerlidir. </w:t>
      </w:r>
    </w:p>
    <w:p w14:paraId="4AD16DB5" w14:textId="0D6C925E" w:rsidR="005B42F2" w:rsidRPr="00D65060" w:rsidRDefault="00786280" w:rsidP="00786280">
      <w:pPr>
        <w:spacing w:line="276" w:lineRule="auto"/>
        <w:rPr>
          <w:rFonts w:ascii="Times New Roman" w:hAnsi="Times New Roman" w:cs="Times New Roman"/>
          <w:sz w:val="24"/>
          <w:szCs w:val="24"/>
        </w:rPr>
      </w:pPr>
      <w:r w:rsidRPr="00D65060">
        <w:rPr>
          <w:rFonts w:ascii="Times New Roman" w:hAnsi="Times New Roman" w:cs="Times New Roman"/>
          <w:sz w:val="24"/>
          <w:szCs w:val="24"/>
        </w:rPr>
        <w:t xml:space="preserve">(2) </w:t>
      </w:r>
      <w:r w:rsidR="005B42F2" w:rsidRPr="00D65060">
        <w:rPr>
          <w:rFonts w:ascii="Times New Roman" w:hAnsi="Times New Roman" w:cs="Times New Roman"/>
          <w:sz w:val="24"/>
          <w:szCs w:val="24"/>
        </w:rPr>
        <w:t xml:space="preserve">Öğrenci başvuru sırasında genel sağlık sigortası kapsamında e-devletten alacağı </w:t>
      </w:r>
      <w:proofErr w:type="spellStart"/>
      <w:r w:rsidR="005B42F2" w:rsidRPr="00D65060">
        <w:rPr>
          <w:rFonts w:ascii="Times New Roman" w:hAnsi="Times New Roman" w:cs="Times New Roman"/>
          <w:sz w:val="24"/>
          <w:szCs w:val="24"/>
        </w:rPr>
        <w:t>müstehaklık</w:t>
      </w:r>
      <w:proofErr w:type="spellEnd"/>
      <w:r w:rsidR="005B42F2" w:rsidRPr="00D65060">
        <w:rPr>
          <w:rFonts w:ascii="Times New Roman" w:hAnsi="Times New Roman" w:cs="Times New Roman"/>
          <w:sz w:val="24"/>
          <w:szCs w:val="24"/>
        </w:rPr>
        <w:t xml:space="preserve"> belgesini ve </w:t>
      </w:r>
      <w:r w:rsidR="00EF33B8" w:rsidRPr="00D65060">
        <w:rPr>
          <w:rFonts w:ascii="Times New Roman" w:hAnsi="Times New Roman" w:cs="Times New Roman"/>
          <w:sz w:val="24"/>
          <w:szCs w:val="24"/>
        </w:rPr>
        <w:t>İşletmede Mesleki Eğitim Başvuru</w:t>
      </w:r>
      <w:r w:rsidR="00623D7C" w:rsidRPr="00D65060">
        <w:rPr>
          <w:rFonts w:ascii="Times New Roman" w:hAnsi="Times New Roman" w:cs="Times New Roman"/>
          <w:sz w:val="24"/>
          <w:szCs w:val="24"/>
        </w:rPr>
        <w:t xml:space="preserve"> Formunu</w:t>
      </w:r>
      <w:r w:rsidR="00623D7C" w:rsidRPr="00D65060">
        <w:t xml:space="preserve"> </w:t>
      </w:r>
      <w:r w:rsidR="00623D7C" w:rsidRPr="00D65060">
        <w:rPr>
          <w:rFonts w:ascii="Times New Roman" w:hAnsi="Times New Roman" w:cs="Times New Roman"/>
          <w:sz w:val="24"/>
          <w:szCs w:val="24"/>
        </w:rPr>
        <w:t>(</w:t>
      </w:r>
      <w:r w:rsidR="00EF33B8" w:rsidRPr="00D65060">
        <w:rPr>
          <w:rFonts w:ascii="Times New Roman" w:hAnsi="Times New Roman" w:cs="Times New Roman"/>
          <w:sz w:val="24"/>
          <w:szCs w:val="24"/>
        </w:rPr>
        <w:t xml:space="preserve">Form 1) </w:t>
      </w:r>
      <w:r w:rsidR="005B42F2" w:rsidRPr="00D65060">
        <w:rPr>
          <w:rFonts w:ascii="Times New Roman" w:hAnsi="Times New Roman" w:cs="Times New Roman"/>
          <w:sz w:val="24"/>
          <w:szCs w:val="24"/>
        </w:rPr>
        <w:t xml:space="preserve">imzalı Bölüm </w:t>
      </w:r>
      <w:r w:rsidR="0023040B" w:rsidRPr="00D65060">
        <w:rPr>
          <w:rFonts w:ascii="Times New Roman" w:hAnsi="Times New Roman" w:cs="Times New Roman"/>
          <w:sz w:val="24"/>
          <w:szCs w:val="24"/>
        </w:rPr>
        <w:t>İME</w:t>
      </w:r>
      <w:r w:rsidR="005B42F2" w:rsidRPr="00D65060">
        <w:rPr>
          <w:rFonts w:ascii="Times New Roman" w:hAnsi="Times New Roman" w:cs="Times New Roman"/>
          <w:sz w:val="24"/>
          <w:szCs w:val="24"/>
        </w:rPr>
        <w:t xml:space="preserve"> Komisyonuna teslim etmek zorundadır.</w:t>
      </w:r>
    </w:p>
    <w:p w14:paraId="5F6A8B40" w14:textId="77777777" w:rsidR="008C2F75" w:rsidRPr="00D65060" w:rsidRDefault="008C2F75" w:rsidP="00B12B83">
      <w:pPr>
        <w:spacing w:after="0" w:line="276" w:lineRule="auto"/>
        <w:jc w:val="both"/>
        <w:rPr>
          <w:rFonts w:ascii="Times New Roman" w:eastAsia="Calibri" w:hAnsi="Times New Roman" w:cs="Times New Roman"/>
          <w:sz w:val="24"/>
          <w:szCs w:val="24"/>
        </w:rPr>
      </w:pPr>
    </w:p>
    <w:p w14:paraId="156CEF91" w14:textId="77777777" w:rsidR="00981A28" w:rsidRPr="00D65060" w:rsidRDefault="00981A28" w:rsidP="00FE2D00">
      <w:pPr>
        <w:spacing w:line="276" w:lineRule="auto"/>
        <w:jc w:val="both"/>
        <w:rPr>
          <w:rFonts w:ascii="Times New Roman" w:eastAsia="Calibri" w:hAnsi="Times New Roman" w:cs="Times New Roman"/>
          <w:b/>
          <w:sz w:val="24"/>
          <w:szCs w:val="24"/>
        </w:rPr>
      </w:pPr>
      <w:r w:rsidRPr="00D65060">
        <w:rPr>
          <w:rFonts w:ascii="Times New Roman" w:eastAsia="Calibri" w:hAnsi="Times New Roman" w:cs="Times New Roman"/>
          <w:b/>
          <w:sz w:val="24"/>
          <w:szCs w:val="24"/>
        </w:rPr>
        <w:t>Sözleşme</w:t>
      </w:r>
    </w:p>
    <w:p w14:paraId="3CBEB2A1" w14:textId="27D6067C" w:rsidR="00981A28" w:rsidRPr="00D65060" w:rsidRDefault="00981A28" w:rsidP="00FE2D00">
      <w:pPr>
        <w:spacing w:line="276" w:lineRule="auto"/>
        <w:jc w:val="both"/>
        <w:rPr>
          <w:rFonts w:ascii="Times New Roman" w:eastAsia="Calibri" w:hAnsi="Times New Roman" w:cs="Times New Roman"/>
          <w:sz w:val="24"/>
          <w:szCs w:val="24"/>
        </w:rPr>
      </w:pPr>
      <w:r w:rsidRPr="00D65060">
        <w:rPr>
          <w:rFonts w:ascii="Times New Roman" w:eastAsia="Calibri" w:hAnsi="Times New Roman" w:cs="Times New Roman"/>
          <w:b/>
          <w:sz w:val="24"/>
          <w:szCs w:val="24"/>
        </w:rPr>
        <w:t>MADDE 2</w:t>
      </w:r>
      <w:r w:rsidR="0002457A" w:rsidRPr="00D65060">
        <w:rPr>
          <w:rFonts w:ascii="Times New Roman" w:eastAsia="Calibri" w:hAnsi="Times New Roman" w:cs="Times New Roman"/>
          <w:b/>
          <w:sz w:val="24"/>
          <w:szCs w:val="24"/>
        </w:rPr>
        <w:t>6</w:t>
      </w:r>
      <w:r w:rsidR="00FE2D00" w:rsidRPr="00D65060">
        <w:rPr>
          <w:rFonts w:ascii="Times New Roman" w:eastAsia="Calibri" w:hAnsi="Times New Roman" w:cs="Times New Roman"/>
          <w:b/>
          <w:sz w:val="24"/>
          <w:szCs w:val="24"/>
        </w:rPr>
        <w:t xml:space="preserve">- </w:t>
      </w:r>
      <w:r w:rsidR="00FE2D00" w:rsidRPr="00D65060">
        <w:rPr>
          <w:rFonts w:ascii="Times New Roman" w:eastAsia="Calibri" w:hAnsi="Times New Roman" w:cs="Times New Roman"/>
          <w:bCs/>
          <w:sz w:val="24"/>
          <w:szCs w:val="24"/>
        </w:rPr>
        <w:t>(1)</w:t>
      </w:r>
      <w:r w:rsidRPr="00D65060">
        <w:rPr>
          <w:rFonts w:ascii="Times New Roman" w:eastAsia="Calibri" w:hAnsi="Times New Roman" w:cs="Times New Roman"/>
          <w:sz w:val="24"/>
          <w:szCs w:val="24"/>
        </w:rPr>
        <w:t xml:space="preserve"> </w:t>
      </w:r>
      <w:r w:rsidRPr="00D65060">
        <w:rPr>
          <w:rFonts w:ascii="Times New Roman" w:hAnsi="Times New Roman" w:cs="Times New Roman"/>
          <w:sz w:val="24"/>
          <w:szCs w:val="24"/>
        </w:rPr>
        <w:t xml:space="preserve">Öğrenci, </w:t>
      </w:r>
      <w:r w:rsidR="00FC670C" w:rsidRPr="00D65060">
        <w:rPr>
          <w:rFonts w:ascii="Times New Roman" w:hAnsi="Times New Roman" w:cs="Times New Roman"/>
          <w:sz w:val="24"/>
          <w:szCs w:val="24"/>
        </w:rPr>
        <w:t>Bölüm İME Komisyonu</w:t>
      </w:r>
      <w:r w:rsidRPr="00D65060">
        <w:rPr>
          <w:rFonts w:ascii="Times New Roman" w:hAnsi="Times New Roman" w:cs="Times New Roman"/>
          <w:sz w:val="24"/>
          <w:szCs w:val="24"/>
        </w:rPr>
        <w:t xml:space="preserve"> ve İME yapılacak işletmeler arasında tarafların yükümlülüklerini belirlemek için bir sözleşme hazırlanır. Sözleşme örneği </w:t>
      </w:r>
      <w:r w:rsidR="00FC670C" w:rsidRPr="00D65060">
        <w:rPr>
          <w:rFonts w:ascii="Times New Roman" w:hAnsi="Times New Roman" w:cs="Times New Roman"/>
          <w:sz w:val="24"/>
          <w:szCs w:val="24"/>
        </w:rPr>
        <w:t>Form 2 de</w:t>
      </w:r>
      <w:r w:rsidR="004A32A5" w:rsidRPr="00D65060">
        <w:rPr>
          <w:rFonts w:ascii="Times New Roman" w:hAnsi="Times New Roman" w:cs="Times New Roman"/>
          <w:sz w:val="24"/>
          <w:szCs w:val="24"/>
        </w:rPr>
        <w:t xml:space="preserve"> </w:t>
      </w:r>
      <w:r w:rsidRPr="00D65060">
        <w:rPr>
          <w:rFonts w:ascii="Times New Roman" w:hAnsi="Times New Roman" w:cs="Times New Roman"/>
          <w:sz w:val="24"/>
          <w:szCs w:val="24"/>
        </w:rPr>
        <w:t>yer almaktadır. Sözleşme</w:t>
      </w:r>
      <w:r w:rsidR="0023040B" w:rsidRPr="00D65060">
        <w:rPr>
          <w:rFonts w:ascii="Times New Roman" w:hAnsi="Times New Roman" w:cs="Times New Roman"/>
          <w:sz w:val="24"/>
          <w:szCs w:val="24"/>
        </w:rPr>
        <w:t xml:space="preserve"> üç nüsha olarak hazırlanır ve Ö</w:t>
      </w:r>
      <w:r w:rsidRPr="00D65060">
        <w:rPr>
          <w:rFonts w:ascii="Times New Roman" w:hAnsi="Times New Roman" w:cs="Times New Roman"/>
          <w:sz w:val="24"/>
          <w:szCs w:val="24"/>
        </w:rPr>
        <w:t xml:space="preserve">ğrenci, </w:t>
      </w:r>
      <w:r w:rsidR="00FC670C" w:rsidRPr="00D65060">
        <w:rPr>
          <w:rFonts w:ascii="Times New Roman" w:hAnsi="Times New Roman" w:cs="Times New Roman"/>
          <w:sz w:val="24"/>
          <w:szCs w:val="24"/>
        </w:rPr>
        <w:t xml:space="preserve">Bölüm İME Komisyonu </w:t>
      </w:r>
      <w:r w:rsidRPr="00D65060">
        <w:rPr>
          <w:rFonts w:ascii="Times New Roman" w:hAnsi="Times New Roman" w:cs="Times New Roman"/>
          <w:sz w:val="24"/>
          <w:szCs w:val="24"/>
        </w:rPr>
        <w:t xml:space="preserve">ve </w:t>
      </w:r>
      <w:r w:rsidR="0023040B" w:rsidRPr="00D65060">
        <w:rPr>
          <w:rFonts w:ascii="Times New Roman" w:hAnsi="Times New Roman" w:cs="Times New Roman"/>
          <w:sz w:val="24"/>
          <w:szCs w:val="24"/>
        </w:rPr>
        <w:t xml:space="preserve">İşletme </w:t>
      </w:r>
      <w:r w:rsidR="002623CF" w:rsidRPr="00D65060">
        <w:rPr>
          <w:rFonts w:ascii="Times New Roman" w:hAnsi="Times New Roman" w:cs="Times New Roman"/>
          <w:sz w:val="24"/>
          <w:szCs w:val="24"/>
        </w:rPr>
        <w:t>Sorumlusu</w:t>
      </w:r>
      <w:r w:rsidR="0023040B" w:rsidRPr="00D65060">
        <w:rPr>
          <w:rFonts w:ascii="Times New Roman" w:hAnsi="Times New Roman" w:cs="Times New Roman"/>
          <w:sz w:val="24"/>
          <w:szCs w:val="24"/>
        </w:rPr>
        <w:t xml:space="preserve"> </w:t>
      </w:r>
      <w:r w:rsidRPr="00D65060">
        <w:rPr>
          <w:rFonts w:ascii="Times New Roman" w:hAnsi="Times New Roman" w:cs="Times New Roman"/>
          <w:sz w:val="24"/>
          <w:szCs w:val="24"/>
        </w:rPr>
        <w:t xml:space="preserve">tarafından imzalanır. </w:t>
      </w:r>
      <w:r w:rsidR="00CF49A7" w:rsidRPr="00D65060">
        <w:rPr>
          <w:rFonts w:ascii="Times New Roman" w:hAnsi="Times New Roman" w:cs="Times New Roman"/>
          <w:sz w:val="24"/>
          <w:szCs w:val="24"/>
        </w:rPr>
        <w:t xml:space="preserve">Sözleşme nüshalarından bir tanesi Bölüm İME Komisyonuna,  bir tanesi İşletme Sorumlusuna ve bir tanesi de öğrenciye verilir.  </w:t>
      </w:r>
    </w:p>
    <w:p w14:paraId="42502E4D" w14:textId="59B034D0" w:rsidR="001A3C03" w:rsidRPr="00D65060" w:rsidRDefault="001A3C03" w:rsidP="00B12B83">
      <w:pPr>
        <w:spacing w:after="0" w:line="276" w:lineRule="auto"/>
        <w:rPr>
          <w:rFonts w:ascii="Times New Roman" w:hAnsi="Times New Roman" w:cs="Times New Roman"/>
          <w:sz w:val="24"/>
          <w:szCs w:val="24"/>
        </w:rPr>
      </w:pPr>
    </w:p>
    <w:p w14:paraId="4FFF6CD0" w14:textId="77777777" w:rsidR="00086C70" w:rsidRPr="00D65060" w:rsidRDefault="00086C70" w:rsidP="00FE2D00">
      <w:pPr>
        <w:spacing w:line="276" w:lineRule="auto"/>
        <w:ind w:right="119"/>
        <w:rPr>
          <w:rFonts w:ascii="Times New Roman" w:hAnsi="Times New Roman" w:cs="Times New Roman"/>
          <w:b/>
          <w:sz w:val="24"/>
          <w:szCs w:val="24"/>
        </w:rPr>
      </w:pPr>
      <w:r w:rsidRPr="00D65060">
        <w:rPr>
          <w:rFonts w:ascii="Times New Roman" w:hAnsi="Times New Roman" w:cs="Times New Roman"/>
          <w:b/>
          <w:sz w:val="24"/>
          <w:szCs w:val="24"/>
        </w:rPr>
        <w:t xml:space="preserve">Protokol </w:t>
      </w:r>
    </w:p>
    <w:p w14:paraId="7C6CF811" w14:textId="1FC552E5" w:rsidR="00086C70" w:rsidRPr="00D65060" w:rsidRDefault="0002457A" w:rsidP="00FE2D00">
      <w:pPr>
        <w:spacing w:before="1" w:after="240" w:line="276" w:lineRule="auto"/>
        <w:ind w:right="119"/>
        <w:jc w:val="both"/>
        <w:rPr>
          <w:rFonts w:ascii="Times New Roman" w:hAnsi="Times New Roman" w:cs="Times New Roman"/>
          <w:sz w:val="24"/>
          <w:szCs w:val="24"/>
        </w:rPr>
      </w:pPr>
      <w:r w:rsidRPr="00D65060">
        <w:rPr>
          <w:rFonts w:ascii="Times New Roman" w:hAnsi="Times New Roman" w:cs="Times New Roman"/>
          <w:b/>
          <w:sz w:val="24"/>
          <w:szCs w:val="24"/>
        </w:rPr>
        <w:t>MADDE 27</w:t>
      </w:r>
      <w:r w:rsidR="00FE2D00" w:rsidRPr="00D65060">
        <w:rPr>
          <w:rFonts w:ascii="Times New Roman" w:hAnsi="Times New Roman" w:cs="Times New Roman"/>
          <w:b/>
          <w:sz w:val="24"/>
          <w:szCs w:val="24"/>
        </w:rPr>
        <w:t xml:space="preserve">- </w:t>
      </w:r>
      <w:r w:rsidR="00FE2D00" w:rsidRPr="00D65060">
        <w:rPr>
          <w:rFonts w:ascii="Times New Roman" w:hAnsi="Times New Roman" w:cs="Times New Roman"/>
          <w:bCs/>
          <w:sz w:val="24"/>
          <w:szCs w:val="24"/>
        </w:rPr>
        <w:t xml:space="preserve">(1) </w:t>
      </w:r>
      <w:r w:rsidR="00086C70" w:rsidRPr="00D65060">
        <w:rPr>
          <w:rFonts w:ascii="Times New Roman" w:hAnsi="Times New Roman" w:cs="Times New Roman"/>
          <w:sz w:val="24"/>
          <w:szCs w:val="24"/>
        </w:rPr>
        <w:t xml:space="preserve">Bölüm Başkanlığı ile İME yapılacak işletmeler arasında kontenjan belirlemek ve koşulları tanımlamak amacı ile protokol yapılır. </w:t>
      </w:r>
      <w:r w:rsidR="0010033F" w:rsidRPr="00D65060">
        <w:rPr>
          <w:rFonts w:ascii="Times New Roman" w:hAnsi="Times New Roman" w:cs="Times New Roman"/>
          <w:sz w:val="24"/>
          <w:szCs w:val="24"/>
        </w:rPr>
        <w:t xml:space="preserve">Protokol örneği </w:t>
      </w:r>
      <w:r w:rsidR="006E2F3D" w:rsidRPr="00D65060">
        <w:rPr>
          <w:rFonts w:ascii="Times New Roman" w:hAnsi="Times New Roman" w:cs="Times New Roman"/>
          <w:sz w:val="24"/>
          <w:szCs w:val="24"/>
        </w:rPr>
        <w:t>Form 7’de</w:t>
      </w:r>
      <w:r w:rsidR="00086C70" w:rsidRPr="00D65060">
        <w:rPr>
          <w:rFonts w:ascii="Times New Roman" w:hAnsi="Times New Roman" w:cs="Times New Roman"/>
          <w:sz w:val="24"/>
          <w:szCs w:val="24"/>
        </w:rPr>
        <w:t xml:space="preserve"> yer almaktadır. </w:t>
      </w:r>
    </w:p>
    <w:p w14:paraId="7B758D99" w14:textId="00B7938B" w:rsidR="00086C70" w:rsidRPr="00D65060" w:rsidRDefault="00FE2D00" w:rsidP="00FE2D00">
      <w:pPr>
        <w:spacing w:before="1" w:line="276" w:lineRule="auto"/>
        <w:ind w:right="119"/>
        <w:jc w:val="both"/>
        <w:rPr>
          <w:rFonts w:ascii="Times New Roman" w:hAnsi="Times New Roman" w:cs="Times New Roman"/>
          <w:sz w:val="24"/>
          <w:szCs w:val="24"/>
        </w:rPr>
      </w:pPr>
      <w:r w:rsidRPr="00D65060">
        <w:rPr>
          <w:rFonts w:ascii="Times New Roman" w:hAnsi="Times New Roman" w:cs="Times New Roman"/>
          <w:sz w:val="24"/>
          <w:szCs w:val="24"/>
        </w:rPr>
        <w:t xml:space="preserve">(2) </w:t>
      </w:r>
      <w:r w:rsidR="00086C70" w:rsidRPr="00D65060">
        <w:rPr>
          <w:rFonts w:ascii="Times New Roman" w:hAnsi="Times New Roman" w:cs="Times New Roman"/>
          <w:sz w:val="24"/>
          <w:szCs w:val="24"/>
        </w:rPr>
        <w:t xml:space="preserve">Protokol, Üniversite adına Bölüm Başkanlığı ile imza yetkisine sahip İşletme Yöneticisi arasında iki nüsha olarak imzalanır. </w:t>
      </w:r>
    </w:p>
    <w:p w14:paraId="67C6164C" w14:textId="14D669CE" w:rsidR="00086C70" w:rsidRPr="00D65060" w:rsidRDefault="00FE2D00" w:rsidP="00FE2D00">
      <w:pPr>
        <w:spacing w:before="1" w:line="276" w:lineRule="auto"/>
        <w:ind w:right="119"/>
        <w:jc w:val="both"/>
        <w:rPr>
          <w:rFonts w:ascii="Times New Roman" w:hAnsi="Times New Roman" w:cs="Times New Roman"/>
          <w:sz w:val="24"/>
          <w:szCs w:val="24"/>
        </w:rPr>
      </w:pPr>
      <w:r w:rsidRPr="00D65060">
        <w:rPr>
          <w:rFonts w:ascii="Times New Roman" w:hAnsi="Times New Roman" w:cs="Times New Roman"/>
          <w:sz w:val="24"/>
          <w:szCs w:val="24"/>
        </w:rPr>
        <w:t xml:space="preserve">(3) </w:t>
      </w:r>
      <w:r w:rsidR="00086C70" w:rsidRPr="00D65060">
        <w:rPr>
          <w:rFonts w:ascii="Times New Roman" w:hAnsi="Times New Roman" w:cs="Times New Roman"/>
          <w:sz w:val="24"/>
          <w:szCs w:val="24"/>
        </w:rPr>
        <w:t xml:space="preserve">Protokolde İME yapılan diploma programı için kontenjan sayıları, İME yapılacak dönemler ve protokolün geçerlik süresi yer alır. </w:t>
      </w:r>
    </w:p>
    <w:p w14:paraId="35525B38" w14:textId="79B414C7" w:rsidR="00086C70" w:rsidRPr="00D65060" w:rsidRDefault="00FE2D00" w:rsidP="00FE2D00">
      <w:pPr>
        <w:spacing w:before="1" w:line="276" w:lineRule="auto"/>
        <w:ind w:right="119"/>
        <w:jc w:val="both"/>
        <w:rPr>
          <w:rFonts w:ascii="Times New Roman" w:hAnsi="Times New Roman" w:cs="Times New Roman"/>
          <w:sz w:val="24"/>
          <w:szCs w:val="24"/>
        </w:rPr>
      </w:pPr>
      <w:r w:rsidRPr="00D65060">
        <w:rPr>
          <w:rFonts w:ascii="Times New Roman" w:hAnsi="Times New Roman" w:cs="Times New Roman"/>
          <w:sz w:val="24"/>
          <w:szCs w:val="24"/>
        </w:rPr>
        <w:t xml:space="preserve">(4) </w:t>
      </w:r>
      <w:r w:rsidR="00086C70" w:rsidRPr="00D65060">
        <w:rPr>
          <w:rFonts w:ascii="Times New Roman" w:hAnsi="Times New Roman" w:cs="Times New Roman"/>
          <w:sz w:val="24"/>
          <w:szCs w:val="24"/>
        </w:rPr>
        <w:t xml:space="preserve">Taraflardan birisi, karşı tarafa haber vermek kaydıyla istediği zaman protokole son verebilir. </w:t>
      </w:r>
    </w:p>
    <w:p w14:paraId="3382459E" w14:textId="5961412F" w:rsidR="00086C70" w:rsidRPr="00D65060" w:rsidRDefault="00FE2D00" w:rsidP="00FE2D00">
      <w:pPr>
        <w:spacing w:before="1" w:line="276" w:lineRule="auto"/>
        <w:ind w:right="119"/>
        <w:jc w:val="both"/>
        <w:rPr>
          <w:rFonts w:ascii="Times New Roman" w:hAnsi="Times New Roman" w:cs="Times New Roman"/>
          <w:sz w:val="24"/>
          <w:szCs w:val="24"/>
        </w:rPr>
      </w:pPr>
      <w:r w:rsidRPr="00D65060">
        <w:rPr>
          <w:rFonts w:ascii="Times New Roman" w:hAnsi="Times New Roman" w:cs="Times New Roman"/>
          <w:sz w:val="24"/>
          <w:szCs w:val="24"/>
        </w:rPr>
        <w:lastRenderedPageBreak/>
        <w:t xml:space="preserve">(5) </w:t>
      </w:r>
      <w:r w:rsidR="00086C70" w:rsidRPr="00D65060">
        <w:rPr>
          <w:rFonts w:ascii="Times New Roman" w:hAnsi="Times New Roman" w:cs="Times New Roman"/>
          <w:sz w:val="24"/>
          <w:szCs w:val="24"/>
        </w:rPr>
        <w:t>Protokol yapılan işletme ve kontenjan bilgileri Bölüm İME Komisyonluğu tarafından duyurulur.</w:t>
      </w:r>
    </w:p>
    <w:p w14:paraId="57E6E581" w14:textId="77777777" w:rsidR="00086C70" w:rsidRPr="00D65060" w:rsidRDefault="00086C70" w:rsidP="00B12B83">
      <w:pPr>
        <w:spacing w:after="0" w:line="276" w:lineRule="auto"/>
        <w:rPr>
          <w:rFonts w:ascii="Times New Roman" w:hAnsi="Times New Roman" w:cs="Times New Roman"/>
          <w:sz w:val="24"/>
          <w:szCs w:val="24"/>
        </w:rPr>
      </w:pPr>
    </w:p>
    <w:p w14:paraId="670C1DB3" w14:textId="218261E5" w:rsidR="002E0801" w:rsidRPr="00D65060" w:rsidRDefault="0087557E" w:rsidP="00FE2D00">
      <w:pPr>
        <w:spacing w:line="276" w:lineRule="auto"/>
        <w:jc w:val="both"/>
        <w:rPr>
          <w:rFonts w:ascii="Times New Roman" w:eastAsia="Calibri" w:hAnsi="Times New Roman" w:cs="Times New Roman"/>
          <w:b/>
          <w:sz w:val="24"/>
          <w:szCs w:val="24"/>
        </w:rPr>
      </w:pPr>
      <w:r w:rsidRPr="00D65060">
        <w:rPr>
          <w:rFonts w:ascii="Times New Roman" w:hAnsi="Times New Roman" w:cs="Times New Roman"/>
          <w:b/>
          <w:sz w:val="24"/>
          <w:szCs w:val="24"/>
        </w:rPr>
        <w:t xml:space="preserve">Sorumlu </w:t>
      </w:r>
      <w:r w:rsidR="002E0801" w:rsidRPr="00D65060">
        <w:rPr>
          <w:rFonts w:ascii="Times New Roman" w:eastAsia="Calibri" w:hAnsi="Times New Roman" w:cs="Times New Roman"/>
          <w:b/>
          <w:sz w:val="24"/>
          <w:szCs w:val="24"/>
        </w:rPr>
        <w:t xml:space="preserve">Öğretim Elemanına Ödenecek Ücret </w:t>
      </w:r>
    </w:p>
    <w:p w14:paraId="5C63F0C8" w14:textId="5530BF79" w:rsidR="002E0801" w:rsidRPr="00D65060" w:rsidRDefault="0098646D" w:rsidP="00FE2D00">
      <w:pPr>
        <w:spacing w:line="276" w:lineRule="auto"/>
        <w:jc w:val="both"/>
        <w:rPr>
          <w:rFonts w:ascii="Times New Roman" w:eastAsia="Calibri" w:hAnsi="Times New Roman" w:cs="Times New Roman"/>
          <w:sz w:val="24"/>
          <w:szCs w:val="24"/>
        </w:rPr>
      </w:pPr>
      <w:r w:rsidRPr="00D65060">
        <w:rPr>
          <w:rFonts w:ascii="Times New Roman" w:eastAsia="Calibri" w:hAnsi="Times New Roman" w:cs="Times New Roman"/>
          <w:b/>
          <w:sz w:val="24"/>
          <w:szCs w:val="24"/>
        </w:rPr>
        <w:t>MADDE 2</w:t>
      </w:r>
      <w:r w:rsidR="0002457A" w:rsidRPr="00D65060">
        <w:rPr>
          <w:rFonts w:ascii="Times New Roman" w:eastAsia="Calibri" w:hAnsi="Times New Roman" w:cs="Times New Roman"/>
          <w:b/>
          <w:sz w:val="24"/>
          <w:szCs w:val="24"/>
        </w:rPr>
        <w:t>8</w:t>
      </w:r>
      <w:r w:rsidR="00FE2D00" w:rsidRPr="00D65060">
        <w:rPr>
          <w:rFonts w:ascii="Times New Roman" w:eastAsia="Calibri" w:hAnsi="Times New Roman" w:cs="Times New Roman"/>
          <w:b/>
          <w:sz w:val="24"/>
          <w:szCs w:val="24"/>
        </w:rPr>
        <w:t xml:space="preserve">- </w:t>
      </w:r>
      <w:r w:rsidR="00FE2D00" w:rsidRPr="00D65060">
        <w:rPr>
          <w:rFonts w:ascii="Times New Roman" w:eastAsia="Calibri" w:hAnsi="Times New Roman" w:cs="Times New Roman"/>
          <w:bCs/>
          <w:sz w:val="24"/>
          <w:szCs w:val="24"/>
        </w:rPr>
        <w:t>(1)</w:t>
      </w:r>
      <w:r w:rsidR="002E0801" w:rsidRPr="00D65060">
        <w:rPr>
          <w:rFonts w:ascii="Times New Roman" w:eastAsia="Calibri" w:hAnsi="Times New Roman" w:cs="Times New Roman"/>
          <w:sz w:val="24"/>
          <w:szCs w:val="24"/>
        </w:rPr>
        <w:t xml:space="preserve">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2E0801" w:rsidRPr="00D65060">
        <w:rPr>
          <w:rFonts w:ascii="Times New Roman" w:hAnsi="Times New Roman" w:cs="Times New Roman"/>
          <w:sz w:val="24"/>
          <w:szCs w:val="24"/>
        </w:rPr>
        <w:t xml:space="preserve">Öğretim Elemanına görevlendirildiği ve aktif olarak denetleme işlemini yürüttüğü </w:t>
      </w:r>
      <w:r w:rsidR="006E2F3D" w:rsidRPr="00D65060">
        <w:rPr>
          <w:rFonts w:ascii="Times New Roman" w:hAnsi="Times New Roman" w:cs="Times New Roman"/>
          <w:sz w:val="24"/>
          <w:szCs w:val="24"/>
        </w:rPr>
        <w:t xml:space="preserve">öğrenciler için </w:t>
      </w:r>
      <w:r w:rsidR="00B757B0" w:rsidRPr="00D65060">
        <w:rPr>
          <w:rFonts w:ascii="Times New Roman" w:hAnsi="Times New Roman" w:cs="Times New Roman"/>
          <w:sz w:val="24"/>
          <w:szCs w:val="24"/>
        </w:rPr>
        <w:t>maksimum</w:t>
      </w:r>
      <w:r w:rsidR="006E2F3D" w:rsidRPr="00D65060">
        <w:rPr>
          <w:rFonts w:ascii="Times New Roman" w:hAnsi="Times New Roman" w:cs="Times New Roman"/>
          <w:sz w:val="24"/>
          <w:szCs w:val="24"/>
        </w:rPr>
        <w:t xml:space="preserve"> beş (5</w:t>
      </w:r>
      <w:r w:rsidR="002E0801" w:rsidRPr="00D65060">
        <w:rPr>
          <w:rFonts w:ascii="Times New Roman" w:hAnsi="Times New Roman" w:cs="Times New Roman"/>
          <w:sz w:val="24"/>
          <w:szCs w:val="24"/>
        </w:rPr>
        <w:t xml:space="preserve">) saat teorik ders yükü ücreti ödenir. </w:t>
      </w:r>
    </w:p>
    <w:p w14:paraId="375F155C" w14:textId="77777777" w:rsidR="002E0801" w:rsidRPr="00D65060" w:rsidRDefault="002E0801" w:rsidP="00FE2D00">
      <w:pPr>
        <w:spacing w:after="0" w:line="276" w:lineRule="auto"/>
        <w:rPr>
          <w:rFonts w:ascii="Times New Roman" w:hAnsi="Times New Roman" w:cs="Times New Roman"/>
          <w:sz w:val="24"/>
          <w:szCs w:val="24"/>
        </w:rPr>
      </w:pPr>
    </w:p>
    <w:p w14:paraId="55C34EE7" w14:textId="77777777" w:rsidR="00CD0274" w:rsidRPr="00D65060" w:rsidRDefault="00CD0274" w:rsidP="00FE2D00">
      <w:pPr>
        <w:spacing w:line="276" w:lineRule="auto"/>
        <w:jc w:val="both"/>
        <w:rPr>
          <w:rFonts w:ascii="Times New Roman" w:eastAsia="Calibri" w:hAnsi="Times New Roman" w:cs="Times New Roman"/>
          <w:b/>
          <w:sz w:val="24"/>
          <w:szCs w:val="24"/>
        </w:rPr>
      </w:pPr>
      <w:r w:rsidRPr="00D65060">
        <w:rPr>
          <w:rFonts w:ascii="Times New Roman" w:eastAsia="Calibri" w:hAnsi="Times New Roman" w:cs="Times New Roman"/>
          <w:b/>
          <w:sz w:val="24"/>
          <w:szCs w:val="24"/>
        </w:rPr>
        <w:t xml:space="preserve">Yönergede Yer Almayan Hususlar </w:t>
      </w:r>
    </w:p>
    <w:p w14:paraId="3F4E252B" w14:textId="74DFA64D" w:rsidR="00CD0274" w:rsidRPr="00D65060" w:rsidRDefault="0098646D" w:rsidP="00FE2D00">
      <w:pPr>
        <w:spacing w:after="0" w:line="276" w:lineRule="auto"/>
        <w:jc w:val="both"/>
        <w:rPr>
          <w:rFonts w:ascii="Times New Roman" w:eastAsia="Calibri" w:hAnsi="Times New Roman" w:cs="Times New Roman"/>
          <w:sz w:val="24"/>
          <w:szCs w:val="24"/>
        </w:rPr>
      </w:pPr>
      <w:r w:rsidRPr="00D65060">
        <w:rPr>
          <w:rFonts w:ascii="Times New Roman" w:eastAsia="Calibri" w:hAnsi="Times New Roman" w:cs="Times New Roman"/>
          <w:b/>
          <w:sz w:val="24"/>
          <w:szCs w:val="24"/>
        </w:rPr>
        <w:t>MADDE 2</w:t>
      </w:r>
      <w:r w:rsidR="0002457A" w:rsidRPr="00D65060">
        <w:rPr>
          <w:rFonts w:ascii="Times New Roman" w:eastAsia="Calibri" w:hAnsi="Times New Roman" w:cs="Times New Roman"/>
          <w:b/>
          <w:sz w:val="24"/>
          <w:szCs w:val="24"/>
        </w:rPr>
        <w:t>9</w:t>
      </w:r>
      <w:r w:rsidR="00FE2D00" w:rsidRPr="00D65060">
        <w:rPr>
          <w:rFonts w:ascii="Times New Roman" w:eastAsia="Calibri" w:hAnsi="Times New Roman" w:cs="Times New Roman"/>
          <w:b/>
          <w:sz w:val="24"/>
          <w:szCs w:val="24"/>
        </w:rPr>
        <w:t xml:space="preserve">- </w:t>
      </w:r>
      <w:r w:rsidR="00FE2D00" w:rsidRPr="00D65060">
        <w:rPr>
          <w:rFonts w:ascii="Times New Roman" w:eastAsia="Calibri" w:hAnsi="Times New Roman" w:cs="Times New Roman"/>
          <w:bCs/>
          <w:sz w:val="24"/>
          <w:szCs w:val="24"/>
        </w:rPr>
        <w:t>(1)</w:t>
      </w:r>
      <w:r w:rsidR="00CD0274" w:rsidRPr="00D65060">
        <w:rPr>
          <w:rFonts w:ascii="Times New Roman" w:eastAsia="Calibri" w:hAnsi="Times New Roman" w:cs="Times New Roman"/>
          <w:sz w:val="24"/>
          <w:szCs w:val="24"/>
        </w:rPr>
        <w:t xml:space="preserve"> Bu yönergenin uygulanması sırasında oluşabilecek tereddütlü haller; Bölüm </w:t>
      </w:r>
      <w:r w:rsidR="001378A0" w:rsidRPr="00D65060">
        <w:rPr>
          <w:rFonts w:ascii="Times New Roman" w:eastAsia="Calibri" w:hAnsi="Times New Roman" w:cs="Times New Roman"/>
          <w:sz w:val="24"/>
          <w:szCs w:val="24"/>
        </w:rPr>
        <w:t>İME</w:t>
      </w:r>
      <w:r w:rsidR="00CD0274" w:rsidRPr="00D65060">
        <w:rPr>
          <w:rFonts w:ascii="Times New Roman" w:eastAsia="Calibri" w:hAnsi="Times New Roman" w:cs="Times New Roman"/>
          <w:sz w:val="24"/>
          <w:szCs w:val="24"/>
        </w:rPr>
        <w:t xml:space="preserve"> Komisyonu</w:t>
      </w:r>
      <w:r w:rsidR="00AB626F" w:rsidRPr="00D65060">
        <w:rPr>
          <w:rFonts w:ascii="Times New Roman" w:eastAsia="Calibri" w:hAnsi="Times New Roman" w:cs="Times New Roman"/>
          <w:sz w:val="24"/>
          <w:szCs w:val="24"/>
        </w:rPr>
        <w:t xml:space="preserve"> ve </w:t>
      </w:r>
      <w:r w:rsidR="0087557E" w:rsidRPr="00D65060">
        <w:rPr>
          <w:rFonts w:ascii="Times New Roman" w:hAnsi="Times New Roman" w:cs="Times New Roman"/>
          <w:bCs/>
          <w:sz w:val="24"/>
          <w:szCs w:val="24"/>
        </w:rPr>
        <w:t>Sorumlu</w:t>
      </w:r>
      <w:r w:rsidR="0087557E" w:rsidRPr="00D65060">
        <w:rPr>
          <w:rFonts w:ascii="Times New Roman" w:hAnsi="Times New Roman" w:cs="Times New Roman"/>
          <w:b/>
          <w:sz w:val="24"/>
          <w:szCs w:val="24"/>
        </w:rPr>
        <w:t xml:space="preserve"> </w:t>
      </w:r>
      <w:r w:rsidR="00AB626F" w:rsidRPr="00D65060">
        <w:rPr>
          <w:rFonts w:ascii="Times New Roman" w:hAnsi="Times New Roman" w:cs="Times New Roman"/>
          <w:sz w:val="24"/>
          <w:szCs w:val="24"/>
        </w:rPr>
        <w:t>Öğretim Elemanlarının</w:t>
      </w:r>
      <w:r w:rsidR="00CD0274" w:rsidRPr="00D65060">
        <w:rPr>
          <w:rFonts w:ascii="Times New Roman" w:eastAsia="Calibri" w:hAnsi="Times New Roman" w:cs="Times New Roman"/>
          <w:sz w:val="24"/>
          <w:szCs w:val="24"/>
        </w:rPr>
        <w:t xml:space="preserve"> önerisi üzerine Bölüm Kurulu’nun alacağı karar ile çözüme kavuşturulur. Bu Yönergede yer almayan hususlar hakkında, Yükseköğretim Uygulamalı E</w:t>
      </w:r>
      <w:r w:rsidR="007840DE" w:rsidRPr="00D65060">
        <w:rPr>
          <w:rFonts w:ascii="Times New Roman" w:eastAsia="Calibri" w:hAnsi="Times New Roman" w:cs="Times New Roman"/>
          <w:sz w:val="24"/>
          <w:szCs w:val="24"/>
        </w:rPr>
        <w:t xml:space="preserve">ğitimler Çerçeve Yönetmeliği, </w:t>
      </w:r>
      <w:r w:rsidR="007840DE" w:rsidRPr="00D65060">
        <w:rPr>
          <w:rFonts w:ascii="Times New Roman" w:hAnsi="Times New Roman" w:cs="Times New Roman"/>
          <w:sz w:val="24"/>
          <w:szCs w:val="24"/>
        </w:rPr>
        <w:t xml:space="preserve">Konya Teknik Üniversitesi </w:t>
      </w:r>
      <w:proofErr w:type="spellStart"/>
      <w:r w:rsidR="007840DE" w:rsidRPr="00D65060">
        <w:rPr>
          <w:rFonts w:ascii="Times New Roman" w:hAnsi="Times New Roman" w:cs="Times New Roman"/>
          <w:sz w:val="24"/>
          <w:szCs w:val="24"/>
        </w:rPr>
        <w:t>Önlisans</w:t>
      </w:r>
      <w:proofErr w:type="spellEnd"/>
      <w:r w:rsidR="007840DE" w:rsidRPr="00D65060">
        <w:rPr>
          <w:rFonts w:ascii="Times New Roman" w:hAnsi="Times New Roman" w:cs="Times New Roman"/>
          <w:sz w:val="24"/>
          <w:szCs w:val="24"/>
        </w:rPr>
        <w:t xml:space="preserve"> ve Lisans Programları Staj Yönergesi</w:t>
      </w:r>
      <w:r w:rsidR="007840DE" w:rsidRPr="00D65060">
        <w:rPr>
          <w:rFonts w:ascii="Times New Roman" w:eastAsia="Calibri" w:hAnsi="Times New Roman" w:cs="Times New Roman"/>
          <w:sz w:val="24"/>
          <w:szCs w:val="24"/>
        </w:rPr>
        <w:t xml:space="preserve">, </w:t>
      </w:r>
      <w:r w:rsidR="00CD0274" w:rsidRPr="00D65060">
        <w:rPr>
          <w:rFonts w:ascii="Times New Roman" w:eastAsia="Calibri" w:hAnsi="Times New Roman" w:cs="Times New Roman"/>
          <w:sz w:val="24"/>
          <w:szCs w:val="24"/>
        </w:rPr>
        <w:t xml:space="preserve">Konya Teknik Üniversitesi </w:t>
      </w:r>
      <w:r w:rsidR="00520417" w:rsidRPr="00D65060">
        <w:rPr>
          <w:rFonts w:ascii="Times New Roman" w:hAnsi="Times New Roman" w:cs="Times New Roman"/>
          <w:sz w:val="24"/>
          <w:szCs w:val="24"/>
        </w:rPr>
        <w:t>Ön Lisans</w:t>
      </w:r>
      <w:r w:rsidR="00CD0274" w:rsidRPr="00D65060">
        <w:rPr>
          <w:rFonts w:ascii="Times New Roman" w:hAnsi="Times New Roman" w:cs="Times New Roman"/>
          <w:sz w:val="24"/>
          <w:szCs w:val="24"/>
        </w:rPr>
        <w:t xml:space="preserve"> ve Lisans Eğitim-Öğretim ve Sınav Yönetmeliği </w:t>
      </w:r>
      <w:r w:rsidR="00CD0274" w:rsidRPr="00D65060">
        <w:rPr>
          <w:rFonts w:ascii="Times New Roman" w:eastAsia="Calibri" w:hAnsi="Times New Roman" w:cs="Times New Roman"/>
          <w:sz w:val="24"/>
          <w:szCs w:val="24"/>
        </w:rPr>
        <w:t>ile ilgili diğer mevzuat hükümleri uygulanır.</w:t>
      </w:r>
    </w:p>
    <w:p w14:paraId="0DE9C193" w14:textId="77777777" w:rsidR="006674E3" w:rsidRPr="00D65060" w:rsidRDefault="006674E3" w:rsidP="00B12B83">
      <w:pPr>
        <w:spacing w:after="0" w:line="276" w:lineRule="auto"/>
        <w:jc w:val="both"/>
        <w:rPr>
          <w:rFonts w:ascii="Times New Roman" w:eastAsia="Calibri" w:hAnsi="Times New Roman" w:cs="Times New Roman"/>
          <w:sz w:val="24"/>
          <w:szCs w:val="24"/>
        </w:rPr>
      </w:pPr>
    </w:p>
    <w:p w14:paraId="33F4AEF9" w14:textId="77777777" w:rsidR="00A54C35" w:rsidRPr="00D65060" w:rsidRDefault="00A54C35" w:rsidP="00B12B83">
      <w:pPr>
        <w:spacing w:line="276" w:lineRule="auto"/>
        <w:jc w:val="center"/>
        <w:rPr>
          <w:rFonts w:ascii="Times New Roman" w:hAnsi="Times New Roman" w:cs="Times New Roman"/>
          <w:b/>
          <w:sz w:val="24"/>
          <w:szCs w:val="24"/>
        </w:rPr>
      </w:pPr>
      <w:r w:rsidRPr="00D65060">
        <w:rPr>
          <w:rFonts w:ascii="Times New Roman" w:hAnsi="Times New Roman" w:cs="Times New Roman"/>
          <w:b/>
          <w:sz w:val="24"/>
          <w:szCs w:val="24"/>
        </w:rPr>
        <w:t>ALTINCI BÖLÜM</w:t>
      </w:r>
    </w:p>
    <w:p w14:paraId="4CE963D1" w14:textId="77777777" w:rsidR="00A54C35" w:rsidRPr="00D65060" w:rsidRDefault="00A54C35" w:rsidP="00B12B83">
      <w:pPr>
        <w:spacing w:after="0" w:line="276" w:lineRule="auto"/>
        <w:jc w:val="center"/>
        <w:rPr>
          <w:rFonts w:ascii="Times New Roman" w:hAnsi="Times New Roman" w:cs="Times New Roman"/>
          <w:b/>
          <w:sz w:val="24"/>
          <w:szCs w:val="24"/>
        </w:rPr>
      </w:pPr>
      <w:r w:rsidRPr="00D65060">
        <w:rPr>
          <w:rFonts w:ascii="Times New Roman" w:hAnsi="Times New Roman" w:cs="Times New Roman"/>
          <w:b/>
          <w:sz w:val="24"/>
          <w:szCs w:val="24"/>
        </w:rPr>
        <w:t>Genel Hükümler</w:t>
      </w:r>
    </w:p>
    <w:p w14:paraId="30A72F34" w14:textId="77777777" w:rsidR="00AB3869" w:rsidRPr="00D65060" w:rsidRDefault="00AB3869" w:rsidP="00B12B83">
      <w:pPr>
        <w:pStyle w:val="GvdeMetni"/>
        <w:spacing w:before="0" w:line="276" w:lineRule="auto"/>
        <w:ind w:left="113" w:right="119" w:firstLine="697"/>
        <w:rPr>
          <w:rFonts w:ascii="Times New Roman" w:hAnsi="Times New Roman" w:cs="Times New Roman"/>
          <w:sz w:val="24"/>
          <w:szCs w:val="24"/>
        </w:rPr>
      </w:pPr>
    </w:p>
    <w:p w14:paraId="339E369E" w14:textId="0994F775" w:rsidR="00AB3869" w:rsidRPr="00D65060" w:rsidRDefault="00A54C35" w:rsidP="00F94FB4">
      <w:pPr>
        <w:pStyle w:val="Balk1"/>
        <w:spacing w:after="240" w:line="276" w:lineRule="auto"/>
        <w:ind w:left="0"/>
        <w:jc w:val="both"/>
        <w:rPr>
          <w:rFonts w:ascii="Times New Roman" w:hAnsi="Times New Roman" w:cs="Times New Roman"/>
          <w:bCs w:val="0"/>
          <w:sz w:val="24"/>
          <w:szCs w:val="24"/>
        </w:rPr>
      </w:pPr>
      <w:r w:rsidRPr="00D65060">
        <w:rPr>
          <w:rFonts w:ascii="Times New Roman" w:hAnsi="Times New Roman" w:cs="Times New Roman"/>
          <w:bCs w:val="0"/>
          <w:sz w:val="24"/>
          <w:szCs w:val="24"/>
        </w:rPr>
        <w:t>Yürürlük</w:t>
      </w:r>
    </w:p>
    <w:p w14:paraId="57A20B16" w14:textId="63509689" w:rsidR="00A54C35" w:rsidRPr="00D65060" w:rsidRDefault="0002457A" w:rsidP="00F94FB4">
      <w:pPr>
        <w:pStyle w:val="GvdeMetni"/>
        <w:spacing w:before="19" w:line="276" w:lineRule="auto"/>
        <w:ind w:left="0" w:firstLine="0"/>
        <w:rPr>
          <w:rFonts w:ascii="Times New Roman" w:hAnsi="Times New Roman" w:cs="Times New Roman"/>
          <w:sz w:val="24"/>
          <w:szCs w:val="24"/>
        </w:rPr>
      </w:pPr>
      <w:r w:rsidRPr="00D65060">
        <w:rPr>
          <w:rFonts w:ascii="Times New Roman" w:hAnsi="Times New Roman" w:cs="Times New Roman"/>
          <w:b/>
          <w:sz w:val="24"/>
          <w:szCs w:val="24"/>
        </w:rPr>
        <w:t>MADDE 30</w:t>
      </w:r>
      <w:r w:rsidR="00F94FB4" w:rsidRPr="00D65060">
        <w:rPr>
          <w:rFonts w:ascii="Times New Roman" w:hAnsi="Times New Roman" w:cs="Times New Roman"/>
          <w:b/>
          <w:sz w:val="24"/>
          <w:szCs w:val="24"/>
        </w:rPr>
        <w:t xml:space="preserve">- </w:t>
      </w:r>
      <w:r w:rsidR="00F94FB4" w:rsidRPr="00D65060">
        <w:rPr>
          <w:rFonts w:ascii="Times New Roman" w:hAnsi="Times New Roman" w:cs="Times New Roman"/>
          <w:bCs/>
          <w:sz w:val="24"/>
          <w:szCs w:val="24"/>
        </w:rPr>
        <w:t>(1)</w:t>
      </w:r>
      <w:r w:rsidR="00AB3869" w:rsidRPr="00D65060">
        <w:rPr>
          <w:rFonts w:ascii="Times New Roman" w:hAnsi="Times New Roman" w:cs="Times New Roman"/>
          <w:sz w:val="24"/>
          <w:szCs w:val="24"/>
        </w:rPr>
        <w:t xml:space="preserve"> </w:t>
      </w:r>
      <w:r w:rsidR="00A54C35" w:rsidRPr="00D65060">
        <w:rPr>
          <w:rFonts w:ascii="Times New Roman" w:hAnsi="Times New Roman" w:cs="Times New Roman"/>
          <w:sz w:val="24"/>
          <w:szCs w:val="24"/>
        </w:rPr>
        <w:t>B</w:t>
      </w:r>
      <w:r w:rsidR="00A54C35" w:rsidRPr="00D65060">
        <w:rPr>
          <w:rFonts w:ascii="Times New Roman" w:eastAsiaTheme="minorHAnsi" w:hAnsi="Times New Roman" w:cs="Times New Roman"/>
          <w:sz w:val="24"/>
          <w:szCs w:val="24"/>
        </w:rPr>
        <w:t xml:space="preserve">u Yönerge, Konya Teknik Üniversitesi </w:t>
      </w:r>
      <w:r w:rsidR="00F96D97" w:rsidRPr="00D65060">
        <w:rPr>
          <w:rFonts w:ascii="Times New Roman" w:eastAsiaTheme="minorHAnsi" w:hAnsi="Times New Roman" w:cs="Times New Roman"/>
          <w:sz w:val="24"/>
          <w:szCs w:val="24"/>
        </w:rPr>
        <w:t>Senatosunda kabul edildiği tarihte</w:t>
      </w:r>
      <w:r w:rsidR="00BE05BA" w:rsidRPr="00D65060">
        <w:rPr>
          <w:rFonts w:ascii="Times New Roman" w:eastAsiaTheme="minorHAnsi" w:hAnsi="Times New Roman" w:cs="Times New Roman"/>
          <w:sz w:val="24"/>
          <w:szCs w:val="24"/>
        </w:rPr>
        <w:t>n itibaren</w:t>
      </w:r>
      <w:r w:rsidR="00F96D97" w:rsidRPr="00D65060">
        <w:rPr>
          <w:rFonts w:ascii="Times New Roman" w:eastAsiaTheme="minorHAnsi" w:hAnsi="Times New Roman" w:cs="Times New Roman"/>
          <w:sz w:val="24"/>
          <w:szCs w:val="24"/>
        </w:rPr>
        <w:t xml:space="preserve"> yürürlüğe girer.</w:t>
      </w:r>
    </w:p>
    <w:p w14:paraId="7E9033F7" w14:textId="77777777" w:rsidR="00AB3869" w:rsidRPr="00D65060" w:rsidRDefault="00AB3869" w:rsidP="00F94FB4">
      <w:pPr>
        <w:pStyle w:val="GvdeMetni"/>
        <w:spacing w:before="19" w:line="276" w:lineRule="auto"/>
        <w:ind w:left="0" w:firstLine="0"/>
        <w:rPr>
          <w:rFonts w:ascii="Times New Roman" w:hAnsi="Times New Roman" w:cs="Times New Roman"/>
          <w:sz w:val="24"/>
          <w:szCs w:val="24"/>
        </w:rPr>
      </w:pPr>
    </w:p>
    <w:p w14:paraId="47AD4707" w14:textId="5FBBF770" w:rsidR="00AB3869" w:rsidRPr="00D65060" w:rsidRDefault="00A54C35" w:rsidP="00F94FB4">
      <w:pPr>
        <w:pStyle w:val="Balk1"/>
        <w:spacing w:before="3" w:after="240" w:line="276" w:lineRule="auto"/>
        <w:ind w:left="0"/>
        <w:jc w:val="both"/>
        <w:rPr>
          <w:rFonts w:ascii="Times New Roman" w:hAnsi="Times New Roman" w:cs="Times New Roman"/>
          <w:bCs w:val="0"/>
          <w:sz w:val="24"/>
          <w:szCs w:val="24"/>
        </w:rPr>
      </w:pPr>
      <w:r w:rsidRPr="00D65060">
        <w:rPr>
          <w:rFonts w:ascii="Times New Roman" w:hAnsi="Times New Roman" w:cs="Times New Roman"/>
          <w:bCs w:val="0"/>
          <w:sz w:val="24"/>
          <w:szCs w:val="24"/>
        </w:rPr>
        <w:t>Yürütme</w:t>
      </w:r>
    </w:p>
    <w:p w14:paraId="5D8AA4CB" w14:textId="05E96104" w:rsidR="00A54C35" w:rsidRPr="00AB3869" w:rsidRDefault="00A54C35" w:rsidP="00F94FB4">
      <w:pPr>
        <w:pStyle w:val="GvdeMetni"/>
        <w:spacing w:before="24" w:line="276" w:lineRule="auto"/>
        <w:ind w:left="0" w:firstLine="0"/>
        <w:rPr>
          <w:rFonts w:ascii="Times New Roman" w:hAnsi="Times New Roman" w:cs="Times New Roman"/>
          <w:sz w:val="24"/>
          <w:szCs w:val="24"/>
        </w:rPr>
      </w:pPr>
      <w:r w:rsidRPr="00D65060">
        <w:rPr>
          <w:rFonts w:ascii="Times New Roman" w:hAnsi="Times New Roman" w:cs="Times New Roman"/>
          <w:b/>
          <w:sz w:val="24"/>
          <w:szCs w:val="24"/>
        </w:rPr>
        <w:t xml:space="preserve">MADDE </w:t>
      </w:r>
      <w:r w:rsidR="0002457A" w:rsidRPr="00D65060">
        <w:rPr>
          <w:rFonts w:ascii="Times New Roman" w:hAnsi="Times New Roman" w:cs="Times New Roman"/>
          <w:b/>
          <w:sz w:val="24"/>
          <w:szCs w:val="24"/>
        </w:rPr>
        <w:t>31</w:t>
      </w:r>
      <w:r w:rsidR="00F94FB4" w:rsidRPr="00D65060">
        <w:rPr>
          <w:rFonts w:ascii="Times New Roman" w:hAnsi="Times New Roman" w:cs="Times New Roman"/>
          <w:b/>
          <w:sz w:val="24"/>
          <w:szCs w:val="24"/>
        </w:rPr>
        <w:t xml:space="preserve">- </w:t>
      </w:r>
      <w:r w:rsidR="00F94FB4" w:rsidRPr="00D65060">
        <w:rPr>
          <w:rFonts w:ascii="Times New Roman" w:hAnsi="Times New Roman" w:cs="Times New Roman"/>
          <w:bCs/>
          <w:sz w:val="24"/>
          <w:szCs w:val="24"/>
        </w:rPr>
        <w:t>(1)</w:t>
      </w:r>
      <w:r w:rsidR="00AB3869" w:rsidRPr="00D65060">
        <w:rPr>
          <w:rFonts w:ascii="Times New Roman" w:hAnsi="Times New Roman" w:cs="Times New Roman"/>
          <w:sz w:val="24"/>
          <w:szCs w:val="24"/>
        </w:rPr>
        <w:t xml:space="preserve"> </w:t>
      </w:r>
      <w:r w:rsidRPr="00D65060">
        <w:rPr>
          <w:rFonts w:ascii="Times New Roman" w:hAnsi="Times New Roman" w:cs="Times New Roman"/>
          <w:sz w:val="24"/>
          <w:szCs w:val="24"/>
        </w:rPr>
        <w:t>Bu Yönergeyi Konya Teknik Üniversitesi Mühendislik ve Doğa Bilimleri Fakültesi Dekanı yürütür.</w:t>
      </w:r>
      <w:bookmarkStart w:id="0" w:name="_GoBack"/>
      <w:bookmarkEnd w:id="0"/>
    </w:p>
    <w:p w14:paraId="2628A074" w14:textId="77777777" w:rsidR="007D051E" w:rsidRPr="004357A4" w:rsidRDefault="007D051E" w:rsidP="00F94FB4">
      <w:pPr>
        <w:spacing w:line="276" w:lineRule="auto"/>
        <w:rPr>
          <w:rFonts w:ascii="Times New Roman" w:hAnsi="Times New Roman" w:cs="Times New Roman"/>
          <w:sz w:val="24"/>
          <w:szCs w:val="24"/>
        </w:rPr>
      </w:pPr>
    </w:p>
    <w:sectPr w:rsidR="007D051E" w:rsidRPr="00435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3713"/>
    <w:multiLevelType w:val="hybridMultilevel"/>
    <w:tmpl w:val="AC34DC1A"/>
    <w:lvl w:ilvl="0" w:tplc="11BC9608">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D2A90"/>
    <w:multiLevelType w:val="hybridMultilevel"/>
    <w:tmpl w:val="30327DBE"/>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2" w15:restartNumberingAfterBreak="0">
    <w:nsid w:val="0EA86A18"/>
    <w:multiLevelType w:val="hybridMultilevel"/>
    <w:tmpl w:val="BC3CBBE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 w15:restartNumberingAfterBreak="0">
    <w:nsid w:val="0F3C15C8"/>
    <w:multiLevelType w:val="hybridMultilevel"/>
    <w:tmpl w:val="5198AF96"/>
    <w:lvl w:ilvl="0" w:tplc="A58C8E80">
      <w:start w:val="14"/>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97493C"/>
    <w:multiLevelType w:val="hybridMultilevel"/>
    <w:tmpl w:val="9F5C0884"/>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605AFC"/>
    <w:multiLevelType w:val="hybridMultilevel"/>
    <w:tmpl w:val="87D6879A"/>
    <w:lvl w:ilvl="0" w:tplc="01603FEE">
      <w:start w:val="2"/>
      <w:numFmt w:val="decimal"/>
      <w:lvlText w:val="(%1)"/>
      <w:lvlJc w:val="left"/>
      <w:pPr>
        <w:ind w:left="360" w:hanging="360"/>
      </w:pPr>
      <w:rPr>
        <w:rFonts w:ascii="Calibri" w:eastAsia="Calibri" w:hAnsi="Calibri" w:cs="Calibri" w:hint="default"/>
        <w:spacing w:val="-1"/>
        <w:w w:val="100"/>
        <w:sz w:val="22"/>
        <w:szCs w:val="22"/>
        <w:lang w:val="tr-TR" w:eastAsia="en-US" w:bidi="ar-SA"/>
      </w:rPr>
    </w:lvl>
    <w:lvl w:ilvl="1" w:tplc="041F0019">
      <w:start w:val="1"/>
      <w:numFmt w:val="lowerLetter"/>
      <w:lvlText w:val="%2."/>
      <w:lvlJc w:val="left"/>
      <w:pPr>
        <w:ind w:left="785"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2771BA9"/>
    <w:multiLevelType w:val="hybridMultilevel"/>
    <w:tmpl w:val="F0521C36"/>
    <w:lvl w:ilvl="0" w:tplc="67686744">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264BAA"/>
    <w:multiLevelType w:val="hybridMultilevel"/>
    <w:tmpl w:val="5E0C7144"/>
    <w:lvl w:ilvl="0" w:tplc="95E271F8">
      <w:start w:val="1"/>
      <mc:AlternateContent>
        <mc:Choice Requires="w14">
          <w:numFmt w:val="custom" w:format="a, ç, ĝ, ..."/>
        </mc:Choice>
        <mc:Fallback>
          <w:numFmt w:val="decimal"/>
        </mc:Fallback>
      </mc:AlternateContent>
      <w:lvlText w:val="%1)"/>
      <w:lvlJc w:val="left"/>
      <w:pPr>
        <w:ind w:left="786"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F7662D"/>
    <w:multiLevelType w:val="hybridMultilevel"/>
    <w:tmpl w:val="30963678"/>
    <w:lvl w:ilvl="0" w:tplc="FFFFFFFF">
      <w:start w:val="1"/>
      <w:numFmt w:val="lowerLetter"/>
      <w:lvlText w:val="%1)"/>
      <w:lvlJc w:val="left"/>
      <w:pPr>
        <w:ind w:left="786" w:hanging="360"/>
      </w:pPr>
      <w:rPr>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1E7C8F"/>
    <w:multiLevelType w:val="hybridMultilevel"/>
    <w:tmpl w:val="B93A6AF4"/>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DC4109D"/>
    <w:multiLevelType w:val="hybridMultilevel"/>
    <w:tmpl w:val="1F66DF08"/>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FE2E20"/>
    <w:multiLevelType w:val="hybridMultilevel"/>
    <w:tmpl w:val="9FE8032C"/>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FD1CA7"/>
    <w:multiLevelType w:val="multilevel"/>
    <w:tmpl w:val="1B8E9F6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4457D9"/>
    <w:multiLevelType w:val="hybridMultilevel"/>
    <w:tmpl w:val="C2F81BF8"/>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E9D7131"/>
    <w:multiLevelType w:val="hybridMultilevel"/>
    <w:tmpl w:val="30963678"/>
    <w:lvl w:ilvl="0" w:tplc="F21A8630">
      <w:start w:val="1"/>
      <w:numFmt w:val="lowerLetter"/>
      <w:lvlText w:val="%1)"/>
      <w:lvlJc w:val="left"/>
      <w:pPr>
        <w:ind w:left="786" w:hanging="360"/>
      </w:pPr>
      <w:rPr>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D4783C"/>
    <w:multiLevelType w:val="multilevel"/>
    <w:tmpl w:val="C58AB50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1DE3F57"/>
    <w:multiLevelType w:val="hybridMultilevel"/>
    <w:tmpl w:val="BA529068"/>
    <w:lvl w:ilvl="0" w:tplc="63F08E46">
      <w:start w:val="1"/>
      <w:numFmt w:val="lowerLetter"/>
      <w:lvlText w:val="%1)"/>
      <w:lvlJc w:val="left"/>
      <w:pPr>
        <w:ind w:left="720" w:hanging="360"/>
      </w:pPr>
      <w:rPr>
        <w:b/>
      </w:rPr>
    </w:lvl>
    <w:lvl w:ilvl="1" w:tplc="4C2CB77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D53836"/>
    <w:multiLevelType w:val="hybridMultilevel"/>
    <w:tmpl w:val="8028E18E"/>
    <w:lvl w:ilvl="0" w:tplc="9DF6746C">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E23030"/>
    <w:multiLevelType w:val="hybridMultilevel"/>
    <w:tmpl w:val="A6C0B6E6"/>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FF7DB8"/>
    <w:multiLevelType w:val="hybridMultilevel"/>
    <w:tmpl w:val="3B78B444"/>
    <w:lvl w:ilvl="0" w:tplc="030E8BE6">
      <w:start w:val="1"/>
      <mc:AlternateContent>
        <mc:Choice Requires="w14">
          <w:numFmt w:val="custom" w:format="a, ç, ĝ, ..."/>
        </mc:Choice>
        <mc:Fallback>
          <w:numFmt w:val="decimal"/>
        </mc:Fallback>
      </mc:AlternateContent>
      <w:lvlText w:val="%1)"/>
      <w:lvlJc w:val="left"/>
      <w:pPr>
        <w:ind w:left="2771" w:hanging="360"/>
      </w:pPr>
      <w:rPr>
        <w:rFonts w:hint="default"/>
        <w:b/>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20" w15:restartNumberingAfterBreak="0">
    <w:nsid w:val="3B515D1A"/>
    <w:multiLevelType w:val="hybridMultilevel"/>
    <w:tmpl w:val="DC9A95B6"/>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229E0"/>
    <w:multiLevelType w:val="hybridMultilevel"/>
    <w:tmpl w:val="5CB4D04E"/>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1A21E9"/>
    <w:multiLevelType w:val="hybridMultilevel"/>
    <w:tmpl w:val="2D3CB794"/>
    <w:lvl w:ilvl="0" w:tplc="16DEB7CE">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6A0F90"/>
    <w:multiLevelType w:val="hybridMultilevel"/>
    <w:tmpl w:val="82522B4E"/>
    <w:lvl w:ilvl="0" w:tplc="041F0013">
      <w:start w:val="1"/>
      <w:numFmt w:val="upperRoman"/>
      <w:lvlText w:val="%1."/>
      <w:lvlJc w:val="right"/>
      <w:pPr>
        <w:ind w:left="1571" w:hanging="360"/>
      </w:pPr>
    </w:lvl>
    <w:lvl w:ilvl="1" w:tplc="041F0019">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4" w15:restartNumberingAfterBreak="0">
    <w:nsid w:val="469178E8"/>
    <w:multiLevelType w:val="hybridMultilevel"/>
    <w:tmpl w:val="52001F96"/>
    <w:lvl w:ilvl="0" w:tplc="2BEA21E6">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186549"/>
    <w:multiLevelType w:val="hybridMultilevel"/>
    <w:tmpl w:val="EDC66814"/>
    <w:lvl w:ilvl="0" w:tplc="63F08E46">
      <w:start w:val="1"/>
      <w:numFmt w:val="lowerLetter"/>
      <w:lvlText w:val="%1)"/>
      <w:lvlJc w:val="left"/>
      <w:pPr>
        <w:ind w:left="148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B86669"/>
    <w:multiLevelType w:val="hybridMultilevel"/>
    <w:tmpl w:val="C49058B0"/>
    <w:lvl w:ilvl="0" w:tplc="9858E4DA">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FF61F1"/>
    <w:multiLevelType w:val="hybridMultilevel"/>
    <w:tmpl w:val="2D08EB3A"/>
    <w:lvl w:ilvl="0" w:tplc="A8BCB300">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26374CE"/>
    <w:multiLevelType w:val="hybridMultilevel"/>
    <w:tmpl w:val="BA529068"/>
    <w:lvl w:ilvl="0" w:tplc="63F08E46">
      <w:start w:val="1"/>
      <w:numFmt w:val="lowerLetter"/>
      <w:lvlText w:val="%1)"/>
      <w:lvlJc w:val="left"/>
      <w:pPr>
        <w:ind w:left="720" w:hanging="360"/>
      </w:pPr>
      <w:rPr>
        <w:b/>
      </w:rPr>
    </w:lvl>
    <w:lvl w:ilvl="1" w:tplc="4C2CB77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2DB72AF"/>
    <w:multiLevelType w:val="hybridMultilevel"/>
    <w:tmpl w:val="7F1861C8"/>
    <w:lvl w:ilvl="0" w:tplc="BC9E8B60">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72870C6"/>
    <w:multiLevelType w:val="hybridMultilevel"/>
    <w:tmpl w:val="7736BB9E"/>
    <w:lvl w:ilvl="0" w:tplc="1160FB90">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E1A5916"/>
    <w:multiLevelType w:val="hybridMultilevel"/>
    <w:tmpl w:val="11D09BB4"/>
    <w:lvl w:ilvl="0" w:tplc="537AD5C8">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F60DB7"/>
    <w:multiLevelType w:val="hybridMultilevel"/>
    <w:tmpl w:val="478E782C"/>
    <w:lvl w:ilvl="0" w:tplc="53346984">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0D43D74"/>
    <w:multiLevelType w:val="hybridMultilevel"/>
    <w:tmpl w:val="897CE84A"/>
    <w:lvl w:ilvl="0" w:tplc="FE20DCD0">
      <w:start w:val="1"/>
      <w:numFmt w:val="lowerLetter"/>
      <w:lvlText w:val="%1)"/>
      <w:lvlJc w:val="left"/>
      <w:pPr>
        <w:ind w:left="834" w:hanging="754"/>
      </w:pPr>
      <w:rPr>
        <w:rFonts w:ascii="Calibri" w:eastAsia="Calibri" w:hAnsi="Calibri" w:cs="Calibri" w:hint="default"/>
        <w:spacing w:val="-1"/>
        <w:w w:val="100"/>
        <w:sz w:val="22"/>
        <w:szCs w:val="22"/>
        <w:lang w:val="tr-TR" w:eastAsia="en-US" w:bidi="ar-SA"/>
      </w:rPr>
    </w:lvl>
    <w:lvl w:ilvl="1" w:tplc="B27E1C1E">
      <w:numFmt w:val="bullet"/>
      <w:lvlText w:val="•"/>
      <w:lvlJc w:val="left"/>
      <w:pPr>
        <w:ind w:left="1688" w:hanging="754"/>
      </w:pPr>
      <w:rPr>
        <w:lang w:val="tr-TR" w:eastAsia="en-US" w:bidi="ar-SA"/>
      </w:rPr>
    </w:lvl>
    <w:lvl w:ilvl="2" w:tplc="FEB8A640">
      <w:numFmt w:val="bullet"/>
      <w:lvlText w:val="•"/>
      <w:lvlJc w:val="left"/>
      <w:pPr>
        <w:ind w:left="2536" w:hanging="754"/>
      </w:pPr>
      <w:rPr>
        <w:lang w:val="tr-TR" w:eastAsia="en-US" w:bidi="ar-SA"/>
      </w:rPr>
    </w:lvl>
    <w:lvl w:ilvl="3" w:tplc="736A2EB0">
      <w:numFmt w:val="bullet"/>
      <w:lvlText w:val="•"/>
      <w:lvlJc w:val="left"/>
      <w:pPr>
        <w:ind w:left="3384" w:hanging="754"/>
      </w:pPr>
      <w:rPr>
        <w:lang w:val="tr-TR" w:eastAsia="en-US" w:bidi="ar-SA"/>
      </w:rPr>
    </w:lvl>
    <w:lvl w:ilvl="4" w:tplc="7F08CA9C">
      <w:numFmt w:val="bullet"/>
      <w:lvlText w:val="•"/>
      <w:lvlJc w:val="left"/>
      <w:pPr>
        <w:ind w:left="4232" w:hanging="754"/>
      </w:pPr>
      <w:rPr>
        <w:lang w:val="tr-TR" w:eastAsia="en-US" w:bidi="ar-SA"/>
      </w:rPr>
    </w:lvl>
    <w:lvl w:ilvl="5" w:tplc="760E7B5E">
      <w:numFmt w:val="bullet"/>
      <w:lvlText w:val="•"/>
      <w:lvlJc w:val="left"/>
      <w:pPr>
        <w:ind w:left="5080" w:hanging="754"/>
      </w:pPr>
      <w:rPr>
        <w:lang w:val="tr-TR" w:eastAsia="en-US" w:bidi="ar-SA"/>
      </w:rPr>
    </w:lvl>
    <w:lvl w:ilvl="6" w:tplc="24ECF5B6">
      <w:numFmt w:val="bullet"/>
      <w:lvlText w:val="•"/>
      <w:lvlJc w:val="left"/>
      <w:pPr>
        <w:ind w:left="5928" w:hanging="754"/>
      </w:pPr>
      <w:rPr>
        <w:lang w:val="tr-TR" w:eastAsia="en-US" w:bidi="ar-SA"/>
      </w:rPr>
    </w:lvl>
    <w:lvl w:ilvl="7" w:tplc="0F20AD0E">
      <w:numFmt w:val="bullet"/>
      <w:lvlText w:val="•"/>
      <w:lvlJc w:val="left"/>
      <w:pPr>
        <w:ind w:left="6776" w:hanging="754"/>
      </w:pPr>
      <w:rPr>
        <w:lang w:val="tr-TR" w:eastAsia="en-US" w:bidi="ar-SA"/>
      </w:rPr>
    </w:lvl>
    <w:lvl w:ilvl="8" w:tplc="6DCCCA5C">
      <w:numFmt w:val="bullet"/>
      <w:lvlText w:val="•"/>
      <w:lvlJc w:val="left"/>
      <w:pPr>
        <w:ind w:left="7624" w:hanging="754"/>
      </w:pPr>
      <w:rPr>
        <w:lang w:val="tr-TR" w:eastAsia="en-US" w:bidi="ar-SA"/>
      </w:rPr>
    </w:lvl>
  </w:abstractNum>
  <w:abstractNum w:abstractNumId="34" w15:restartNumberingAfterBreak="0">
    <w:nsid w:val="724B7AB6"/>
    <w:multiLevelType w:val="hybridMultilevel"/>
    <w:tmpl w:val="4882F7F0"/>
    <w:lvl w:ilvl="0" w:tplc="63F08E46">
      <w:start w:val="1"/>
      <w:numFmt w:val="lowerLetter"/>
      <w:lvlText w:val="%1)"/>
      <w:lvlJc w:val="left"/>
      <w:pPr>
        <w:ind w:left="1488" w:hanging="360"/>
      </w:pPr>
      <w:rPr>
        <w:b/>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5" w15:restartNumberingAfterBreak="0">
    <w:nsid w:val="749D0470"/>
    <w:multiLevelType w:val="hybridMultilevel"/>
    <w:tmpl w:val="64AEBECC"/>
    <w:lvl w:ilvl="0" w:tplc="1160FB90">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B41873"/>
    <w:multiLevelType w:val="hybridMultilevel"/>
    <w:tmpl w:val="33362368"/>
    <w:lvl w:ilvl="0" w:tplc="16DEB7CE">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947793B"/>
    <w:multiLevelType w:val="hybridMultilevel"/>
    <w:tmpl w:val="3C1ED1C6"/>
    <w:lvl w:ilvl="0" w:tplc="63F08E46">
      <w:start w:val="1"/>
      <w:numFmt w:val="lowerLetter"/>
      <w:lvlText w:val="%1)"/>
      <w:lvlJc w:val="left"/>
      <w:pPr>
        <w:ind w:left="1488"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AD12C9"/>
    <w:multiLevelType w:val="hybridMultilevel"/>
    <w:tmpl w:val="C5EC8840"/>
    <w:lvl w:ilvl="0" w:tplc="63F08E4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F9B2E48"/>
    <w:multiLevelType w:val="multilevel"/>
    <w:tmpl w:val="97CAAF5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29"/>
  </w:num>
  <w:num w:numId="4">
    <w:abstractNumId w:val="24"/>
  </w:num>
  <w:num w:numId="5">
    <w:abstractNumId w:val="35"/>
  </w:num>
  <w:num w:numId="6">
    <w:abstractNumId w:val="7"/>
  </w:num>
  <w:num w:numId="7">
    <w:abstractNumId w:val="34"/>
  </w:num>
  <w:num w:numId="8">
    <w:abstractNumId w:val="15"/>
    <w:lvlOverride w:ilvl="0">
      <w:startOverride w:val="2"/>
    </w:lvlOverride>
    <w:lvlOverride w:ilvl="1"/>
    <w:lvlOverride w:ilvl="2"/>
    <w:lvlOverride w:ilvl="3"/>
    <w:lvlOverride w:ilvl="4"/>
    <w:lvlOverride w:ilvl="5"/>
    <w:lvlOverride w:ilvl="6"/>
    <w:lvlOverride w:ilvl="7"/>
    <w:lvlOverride w:ilvl="8"/>
  </w:num>
  <w:num w:numId="9">
    <w:abstractNumId w:val="25"/>
  </w:num>
  <w:num w:numId="10">
    <w:abstractNumId w:val="37"/>
  </w:num>
  <w:num w:numId="11">
    <w:abstractNumId w:val="16"/>
  </w:num>
  <w:num w:numId="12">
    <w:abstractNumId w:val="23"/>
  </w:num>
  <w:num w:numId="13">
    <w:abstractNumId w:val="28"/>
  </w:num>
  <w:num w:numId="14">
    <w:abstractNumId w:val="1"/>
  </w:num>
  <w:num w:numId="15">
    <w:abstractNumId w:val="27"/>
  </w:num>
  <w:num w:numId="16">
    <w:abstractNumId w:val="9"/>
  </w:num>
  <w:num w:numId="17">
    <w:abstractNumId w:val="4"/>
  </w:num>
  <w:num w:numId="18">
    <w:abstractNumId w:val="11"/>
  </w:num>
  <w:num w:numId="19">
    <w:abstractNumId w:val="21"/>
  </w:num>
  <w:num w:numId="20">
    <w:abstractNumId w:val="39"/>
    <w:lvlOverride w:ilvl="0">
      <w:startOverride w:val="1"/>
    </w:lvlOverride>
    <w:lvlOverride w:ilvl="1"/>
    <w:lvlOverride w:ilvl="2"/>
    <w:lvlOverride w:ilvl="3"/>
    <w:lvlOverride w:ilvl="4"/>
    <w:lvlOverride w:ilvl="5"/>
    <w:lvlOverride w:ilvl="6"/>
    <w:lvlOverride w:ilvl="7"/>
    <w:lvlOverride w:ilvl="8"/>
  </w:num>
  <w:num w:numId="21">
    <w:abstractNumId w:val="38"/>
  </w:num>
  <w:num w:numId="22">
    <w:abstractNumId w:val="18"/>
  </w:num>
  <w:num w:numId="23">
    <w:abstractNumId w:val="26"/>
  </w:num>
  <w:num w:numId="24">
    <w:abstractNumId w:val="17"/>
  </w:num>
  <w:num w:numId="25">
    <w:abstractNumId w:val="6"/>
  </w:num>
  <w:num w:numId="26">
    <w:abstractNumId w:val="10"/>
  </w:num>
  <w:num w:numId="27">
    <w:abstractNumId w:val="31"/>
  </w:num>
  <w:num w:numId="28">
    <w:abstractNumId w:val="13"/>
  </w:num>
  <w:num w:numId="29">
    <w:abstractNumId w:val="0"/>
  </w:num>
  <w:num w:numId="30">
    <w:abstractNumId w:val="20"/>
  </w:num>
  <w:num w:numId="31">
    <w:abstractNumId w:val="8"/>
  </w:num>
  <w:num w:numId="32">
    <w:abstractNumId w:val="5"/>
  </w:num>
  <w:num w:numId="33">
    <w:abstractNumId w:val="32"/>
  </w:num>
  <w:num w:numId="34">
    <w:abstractNumId w:val="2"/>
  </w:num>
  <w:num w:numId="35">
    <w:abstractNumId w:val="3"/>
  </w:num>
  <w:num w:numId="36">
    <w:abstractNumId w:val="14"/>
  </w:num>
  <w:num w:numId="37">
    <w:abstractNumId w:val="12"/>
  </w:num>
  <w:num w:numId="38">
    <w:abstractNumId w:val="30"/>
  </w:num>
  <w:num w:numId="39">
    <w:abstractNumId w:val="2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IzNrM0NTYzMDG0tDBX0lEKTi0uzszPAykwtKwFANP4lFItAAAA"/>
  </w:docVars>
  <w:rsids>
    <w:rsidRoot w:val="00777007"/>
    <w:rsid w:val="00005410"/>
    <w:rsid w:val="00012925"/>
    <w:rsid w:val="00014EE8"/>
    <w:rsid w:val="0001543F"/>
    <w:rsid w:val="0002457A"/>
    <w:rsid w:val="00031AEA"/>
    <w:rsid w:val="00034950"/>
    <w:rsid w:val="0004385C"/>
    <w:rsid w:val="00044DDA"/>
    <w:rsid w:val="000538C4"/>
    <w:rsid w:val="00053FEE"/>
    <w:rsid w:val="00054C1F"/>
    <w:rsid w:val="00055D67"/>
    <w:rsid w:val="00056FF9"/>
    <w:rsid w:val="00057BF4"/>
    <w:rsid w:val="00064F44"/>
    <w:rsid w:val="00071F73"/>
    <w:rsid w:val="000726FC"/>
    <w:rsid w:val="00073F3E"/>
    <w:rsid w:val="00073FE5"/>
    <w:rsid w:val="00074B27"/>
    <w:rsid w:val="00084403"/>
    <w:rsid w:val="00086C70"/>
    <w:rsid w:val="000873D9"/>
    <w:rsid w:val="00087444"/>
    <w:rsid w:val="00091946"/>
    <w:rsid w:val="0009451C"/>
    <w:rsid w:val="00096790"/>
    <w:rsid w:val="00097CA1"/>
    <w:rsid w:val="000A04D9"/>
    <w:rsid w:val="000A3B07"/>
    <w:rsid w:val="000B4799"/>
    <w:rsid w:val="000C3229"/>
    <w:rsid w:val="000C35EA"/>
    <w:rsid w:val="000C4BCD"/>
    <w:rsid w:val="000C7FD9"/>
    <w:rsid w:val="000D27B7"/>
    <w:rsid w:val="000D3843"/>
    <w:rsid w:val="000D613F"/>
    <w:rsid w:val="000D6152"/>
    <w:rsid w:val="000E13B3"/>
    <w:rsid w:val="000E1E17"/>
    <w:rsid w:val="000E4B6E"/>
    <w:rsid w:val="000E7F61"/>
    <w:rsid w:val="000F513A"/>
    <w:rsid w:val="000F6C56"/>
    <w:rsid w:val="000F6F79"/>
    <w:rsid w:val="000F726A"/>
    <w:rsid w:val="0010033F"/>
    <w:rsid w:val="00101A92"/>
    <w:rsid w:val="001025EB"/>
    <w:rsid w:val="00104F0E"/>
    <w:rsid w:val="00111028"/>
    <w:rsid w:val="0011409F"/>
    <w:rsid w:val="001200C2"/>
    <w:rsid w:val="001218C7"/>
    <w:rsid w:val="001260D1"/>
    <w:rsid w:val="00127A1A"/>
    <w:rsid w:val="00127FBF"/>
    <w:rsid w:val="001318B8"/>
    <w:rsid w:val="00134C38"/>
    <w:rsid w:val="001378A0"/>
    <w:rsid w:val="00143880"/>
    <w:rsid w:val="0016178A"/>
    <w:rsid w:val="0016267C"/>
    <w:rsid w:val="00181EF6"/>
    <w:rsid w:val="00185FD2"/>
    <w:rsid w:val="00193770"/>
    <w:rsid w:val="0019426F"/>
    <w:rsid w:val="001955A8"/>
    <w:rsid w:val="00196BB7"/>
    <w:rsid w:val="001A243A"/>
    <w:rsid w:val="001A3C03"/>
    <w:rsid w:val="001A3C2F"/>
    <w:rsid w:val="001A4913"/>
    <w:rsid w:val="001A4C9F"/>
    <w:rsid w:val="001A58A8"/>
    <w:rsid w:val="001A796C"/>
    <w:rsid w:val="001B7BDF"/>
    <w:rsid w:val="001B7FF3"/>
    <w:rsid w:val="001C5F4A"/>
    <w:rsid w:val="001C7D5F"/>
    <w:rsid w:val="001D3463"/>
    <w:rsid w:val="001E4BAD"/>
    <w:rsid w:val="00201B75"/>
    <w:rsid w:val="002032F2"/>
    <w:rsid w:val="00211116"/>
    <w:rsid w:val="002113A6"/>
    <w:rsid w:val="00226847"/>
    <w:rsid w:val="00227C8B"/>
    <w:rsid w:val="0023040B"/>
    <w:rsid w:val="00230529"/>
    <w:rsid w:val="00233088"/>
    <w:rsid w:val="002361EF"/>
    <w:rsid w:val="00243ADE"/>
    <w:rsid w:val="0024513B"/>
    <w:rsid w:val="002452C3"/>
    <w:rsid w:val="00245DB0"/>
    <w:rsid w:val="00251F16"/>
    <w:rsid w:val="00254258"/>
    <w:rsid w:val="002558E6"/>
    <w:rsid w:val="0025683D"/>
    <w:rsid w:val="00256B43"/>
    <w:rsid w:val="00257E7F"/>
    <w:rsid w:val="002623CF"/>
    <w:rsid w:val="00264EA1"/>
    <w:rsid w:val="0027509F"/>
    <w:rsid w:val="00282F04"/>
    <w:rsid w:val="002833BC"/>
    <w:rsid w:val="0028450D"/>
    <w:rsid w:val="00285D90"/>
    <w:rsid w:val="002904D3"/>
    <w:rsid w:val="00290B3E"/>
    <w:rsid w:val="002B2851"/>
    <w:rsid w:val="002B73D4"/>
    <w:rsid w:val="002C0F71"/>
    <w:rsid w:val="002C6FAA"/>
    <w:rsid w:val="002D174B"/>
    <w:rsid w:val="002D46EC"/>
    <w:rsid w:val="002D645D"/>
    <w:rsid w:val="002E0801"/>
    <w:rsid w:val="002E6909"/>
    <w:rsid w:val="002F76DE"/>
    <w:rsid w:val="00300D82"/>
    <w:rsid w:val="003135F2"/>
    <w:rsid w:val="00317D59"/>
    <w:rsid w:val="00320AAB"/>
    <w:rsid w:val="00327E07"/>
    <w:rsid w:val="00330608"/>
    <w:rsid w:val="00333FCE"/>
    <w:rsid w:val="00335FD7"/>
    <w:rsid w:val="00337162"/>
    <w:rsid w:val="003411BA"/>
    <w:rsid w:val="00341E96"/>
    <w:rsid w:val="00342429"/>
    <w:rsid w:val="0034308C"/>
    <w:rsid w:val="00344B30"/>
    <w:rsid w:val="00360F8B"/>
    <w:rsid w:val="00365FB5"/>
    <w:rsid w:val="003767E9"/>
    <w:rsid w:val="00381112"/>
    <w:rsid w:val="00387F36"/>
    <w:rsid w:val="00390B23"/>
    <w:rsid w:val="003974B8"/>
    <w:rsid w:val="003A0542"/>
    <w:rsid w:val="003B082B"/>
    <w:rsid w:val="003B2076"/>
    <w:rsid w:val="003B319A"/>
    <w:rsid w:val="003B68E0"/>
    <w:rsid w:val="003C0326"/>
    <w:rsid w:val="003C0A59"/>
    <w:rsid w:val="003C0B62"/>
    <w:rsid w:val="003C3564"/>
    <w:rsid w:val="003D1E95"/>
    <w:rsid w:val="003D4144"/>
    <w:rsid w:val="003D6B97"/>
    <w:rsid w:val="003D6F08"/>
    <w:rsid w:val="003D7B8E"/>
    <w:rsid w:val="003E3D70"/>
    <w:rsid w:val="003E5CFC"/>
    <w:rsid w:val="003E7647"/>
    <w:rsid w:val="003F1060"/>
    <w:rsid w:val="003F5511"/>
    <w:rsid w:val="003F65B0"/>
    <w:rsid w:val="0040170F"/>
    <w:rsid w:val="004029D1"/>
    <w:rsid w:val="00404D00"/>
    <w:rsid w:val="004052C1"/>
    <w:rsid w:val="004265CF"/>
    <w:rsid w:val="00427AD1"/>
    <w:rsid w:val="00430899"/>
    <w:rsid w:val="004357A4"/>
    <w:rsid w:val="004363FD"/>
    <w:rsid w:val="00436674"/>
    <w:rsid w:val="004371C7"/>
    <w:rsid w:val="00443E64"/>
    <w:rsid w:val="00445112"/>
    <w:rsid w:val="0044514C"/>
    <w:rsid w:val="00446B82"/>
    <w:rsid w:val="00452049"/>
    <w:rsid w:val="00452A48"/>
    <w:rsid w:val="00460BFC"/>
    <w:rsid w:val="00464407"/>
    <w:rsid w:val="004656A2"/>
    <w:rsid w:val="00467B39"/>
    <w:rsid w:val="00471530"/>
    <w:rsid w:val="004718AB"/>
    <w:rsid w:val="00473A7A"/>
    <w:rsid w:val="00474226"/>
    <w:rsid w:val="00476A93"/>
    <w:rsid w:val="0047719F"/>
    <w:rsid w:val="00480889"/>
    <w:rsid w:val="00482135"/>
    <w:rsid w:val="004854AE"/>
    <w:rsid w:val="00490036"/>
    <w:rsid w:val="00492253"/>
    <w:rsid w:val="00494F3C"/>
    <w:rsid w:val="00496488"/>
    <w:rsid w:val="00497A98"/>
    <w:rsid w:val="004A166B"/>
    <w:rsid w:val="004A32A5"/>
    <w:rsid w:val="004A53C6"/>
    <w:rsid w:val="004A6ED8"/>
    <w:rsid w:val="004B0BAF"/>
    <w:rsid w:val="004B15F1"/>
    <w:rsid w:val="004B2226"/>
    <w:rsid w:val="004B6584"/>
    <w:rsid w:val="004C0AA3"/>
    <w:rsid w:val="004C21DE"/>
    <w:rsid w:val="004C3458"/>
    <w:rsid w:val="004C51E6"/>
    <w:rsid w:val="004C5325"/>
    <w:rsid w:val="004C554D"/>
    <w:rsid w:val="004D08FE"/>
    <w:rsid w:val="004D212C"/>
    <w:rsid w:val="004D6ED4"/>
    <w:rsid w:val="004E0566"/>
    <w:rsid w:val="004F1044"/>
    <w:rsid w:val="004F1DA6"/>
    <w:rsid w:val="004F23B6"/>
    <w:rsid w:val="004F3323"/>
    <w:rsid w:val="004F7213"/>
    <w:rsid w:val="00502598"/>
    <w:rsid w:val="00505449"/>
    <w:rsid w:val="00511B11"/>
    <w:rsid w:val="0052003A"/>
    <w:rsid w:val="00520417"/>
    <w:rsid w:val="00524C12"/>
    <w:rsid w:val="00525291"/>
    <w:rsid w:val="005252C8"/>
    <w:rsid w:val="00526503"/>
    <w:rsid w:val="00526CC0"/>
    <w:rsid w:val="00532B01"/>
    <w:rsid w:val="00534869"/>
    <w:rsid w:val="00536985"/>
    <w:rsid w:val="00546FD4"/>
    <w:rsid w:val="00547172"/>
    <w:rsid w:val="00550498"/>
    <w:rsid w:val="00562C71"/>
    <w:rsid w:val="00565E77"/>
    <w:rsid w:val="005674B8"/>
    <w:rsid w:val="00570BD4"/>
    <w:rsid w:val="005835E6"/>
    <w:rsid w:val="0058642D"/>
    <w:rsid w:val="00593B84"/>
    <w:rsid w:val="00597B0C"/>
    <w:rsid w:val="005A24F4"/>
    <w:rsid w:val="005A6704"/>
    <w:rsid w:val="005A768E"/>
    <w:rsid w:val="005B1E68"/>
    <w:rsid w:val="005B42F2"/>
    <w:rsid w:val="005B48CB"/>
    <w:rsid w:val="005B5250"/>
    <w:rsid w:val="005B5805"/>
    <w:rsid w:val="005B6A5D"/>
    <w:rsid w:val="005B6C96"/>
    <w:rsid w:val="005C2CC3"/>
    <w:rsid w:val="005C6745"/>
    <w:rsid w:val="005E0B46"/>
    <w:rsid w:val="005E2ACC"/>
    <w:rsid w:val="005E5092"/>
    <w:rsid w:val="005F0745"/>
    <w:rsid w:val="005F2ECC"/>
    <w:rsid w:val="00604426"/>
    <w:rsid w:val="00613795"/>
    <w:rsid w:val="00616671"/>
    <w:rsid w:val="00621AEB"/>
    <w:rsid w:val="006230BE"/>
    <w:rsid w:val="006237A9"/>
    <w:rsid w:val="00623D7C"/>
    <w:rsid w:val="00631872"/>
    <w:rsid w:val="00636238"/>
    <w:rsid w:val="0065135F"/>
    <w:rsid w:val="00651B30"/>
    <w:rsid w:val="00657C49"/>
    <w:rsid w:val="00666541"/>
    <w:rsid w:val="006674E3"/>
    <w:rsid w:val="00671B48"/>
    <w:rsid w:val="0067486A"/>
    <w:rsid w:val="00681169"/>
    <w:rsid w:val="00682582"/>
    <w:rsid w:val="006840E6"/>
    <w:rsid w:val="00687D64"/>
    <w:rsid w:val="00690366"/>
    <w:rsid w:val="00690BE3"/>
    <w:rsid w:val="00692735"/>
    <w:rsid w:val="0069290B"/>
    <w:rsid w:val="00692D53"/>
    <w:rsid w:val="006A6ED5"/>
    <w:rsid w:val="006A70E3"/>
    <w:rsid w:val="006B03C7"/>
    <w:rsid w:val="006B1DC2"/>
    <w:rsid w:val="006B3003"/>
    <w:rsid w:val="006B5965"/>
    <w:rsid w:val="006B6FA2"/>
    <w:rsid w:val="006C0681"/>
    <w:rsid w:val="006C0F1C"/>
    <w:rsid w:val="006C33DB"/>
    <w:rsid w:val="006C689E"/>
    <w:rsid w:val="006C7056"/>
    <w:rsid w:val="006D0BDC"/>
    <w:rsid w:val="006D639C"/>
    <w:rsid w:val="006E2F3D"/>
    <w:rsid w:val="0070469D"/>
    <w:rsid w:val="0070637E"/>
    <w:rsid w:val="007105D0"/>
    <w:rsid w:val="00721E97"/>
    <w:rsid w:val="00723A05"/>
    <w:rsid w:val="00731611"/>
    <w:rsid w:val="00733854"/>
    <w:rsid w:val="007344DE"/>
    <w:rsid w:val="007347EF"/>
    <w:rsid w:val="00740A5B"/>
    <w:rsid w:val="007418B8"/>
    <w:rsid w:val="00751928"/>
    <w:rsid w:val="00755519"/>
    <w:rsid w:val="007559D9"/>
    <w:rsid w:val="0076692D"/>
    <w:rsid w:val="00770B5A"/>
    <w:rsid w:val="007723F1"/>
    <w:rsid w:val="00775497"/>
    <w:rsid w:val="0077627C"/>
    <w:rsid w:val="007765FA"/>
    <w:rsid w:val="00777007"/>
    <w:rsid w:val="00782293"/>
    <w:rsid w:val="00782F5A"/>
    <w:rsid w:val="007840DE"/>
    <w:rsid w:val="00784247"/>
    <w:rsid w:val="00786280"/>
    <w:rsid w:val="0079162C"/>
    <w:rsid w:val="00797E80"/>
    <w:rsid w:val="007A2EA0"/>
    <w:rsid w:val="007B081A"/>
    <w:rsid w:val="007B1A28"/>
    <w:rsid w:val="007B58B3"/>
    <w:rsid w:val="007B6E9A"/>
    <w:rsid w:val="007B75B5"/>
    <w:rsid w:val="007C4BA7"/>
    <w:rsid w:val="007C5A4F"/>
    <w:rsid w:val="007D051E"/>
    <w:rsid w:val="007E2655"/>
    <w:rsid w:val="007E562A"/>
    <w:rsid w:val="007F2535"/>
    <w:rsid w:val="007F2BE8"/>
    <w:rsid w:val="007F3791"/>
    <w:rsid w:val="007F62A1"/>
    <w:rsid w:val="008015DA"/>
    <w:rsid w:val="008121B9"/>
    <w:rsid w:val="0081723E"/>
    <w:rsid w:val="00817887"/>
    <w:rsid w:val="00817E59"/>
    <w:rsid w:val="00820FB3"/>
    <w:rsid w:val="008220AB"/>
    <w:rsid w:val="00823663"/>
    <w:rsid w:val="00825913"/>
    <w:rsid w:val="00841338"/>
    <w:rsid w:val="00844EC4"/>
    <w:rsid w:val="008456DA"/>
    <w:rsid w:val="00847146"/>
    <w:rsid w:val="00857068"/>
    <w:rsid w:val="00861E87"/>
    <w:rsid w:val="00862D0F"/>
    <w:rsid w:val="0086359C"/>
    <w:rsid w:val="008642F2"/>
    <w:rsid w:val="008643D6"/>
    <w:rsid w:val="00866D5D"/>
    <w:rsid w:val="00874A85"/>
    <w:rsid w:val="0087557E"/>
    <w:rsid w:val="00876ADD"/>
    <w:rsid w:val="00893ACA"/>
    <w:rsid w:val="00895B82"/>
    <w:rsid w:val="008A198A"/>
    <w:rsid w:val="008A1F9D"/>
    <w:rsid w:val="008A281B"/>
    <w:rsid w:val="008B1764"/>
    <w:rsid w:val="008B513E"/>
    <w:rsid w:val="008C217C"/>
    <w:rsid w:val="008C2F75"/>
    <w:rsid w:val="008C4C50"/>
    <w:rsid w:val="008C5F01"/>
    <w:rsid w:val="008C7BC2"/>
    <w:rsid w:val="008D28E0"/>
    <w:rsid w:val="008D50C9"/>
    <w:rsid w:val="008E236A"/>
    <w:rsid w:val="008F08B7"/>
    <w:rsid w:val="008F2A96"/>
    <w:rsid w:val="008F57BB"/>
    <w:rsid w:val="00900B15"/>
    <w:rsid w:val="009057D4"/>
    <w:rsid w:val="00905BE8"/>
    <w:rsid w:val="0091063B"/>
    <w:rsid w:val="00911E74"/>
    <w:rsid w:val="00912F72"/>
    <w:rsid w:val="00921FD0"/>
    <w:rsid w:val="00923CE9"/>
    <w:rsid w:val="00926B14"/>
    <w:rsid w:val="009273A4"/>
    <w:rsid w:val="009318FB"/>
    <w:rsid w:val="00931CCD"/>
    <w:rsid w:val="00933AC7"/>
    <w:rsid w:val="00935045"/>
    <w:rsid w:val="0093661B"/>
    <w:rsid w:val="00941490"/>
    <w:rsid w:val="009505C4"/>
    <w:rsid w:val="0096703D"/>
    <w:rsid w:val="0097509F"/>
    <w:rsid w:val="00975BF1"/>
    <w:rsid w:val="00981A28"/>
    <w:rsid w:val="00984E95"/>
    <w:rsid w:val="0098646D"/>
    <w:rsid w:val="00991C26"/>
    <w:rsid w:val="009972B3"/>
    <w:rsid w:val="009A0491"/>
    <w:rsid w:val="009A14BB"/>
    <w:rsid w:val="009A175F"/>
    <w:rsid w:val="009A1D14"/>
    <w:rsid w:val="009A2167"/>
    <w:rsid w:val="009A4438"/>
    <w:rsid w:val="009A60AD"/>
    <w:rsid w:val="009A71F5"/>
    <w:rsid w:val="009B38F2"/>
    <w:rsid w:val="009B423F"/>
    <w:rsid w:val="009C0281"/>
    <w:rsid w:val="009C0C5A"/>
    <w:rsid w:val="009C380C"/>
    <w:rsid w:val="009C3E9C"/>
    <w:rsid w:val="009C4C7C"/>
    <w:rsid w:val="009C6886"/>
    <w:rsid w:val="009D0010"/>
    <w:rsid w:val="009D3D7B"/>
    <w:rsid w:val="009D6D1C"/>
    <w:rsid w:val="009E010C"/>
    <w:rsid w:val="009E10D2"/>
    <w:rsid w:val="009E11AE"/>
    <w:rsid w:val="00A03603"/>
    <w:rsid w:val="00A05131"/>
    <w:rsid w:val="00A0690E"/>
    <w:rsid w:val="00A12AF1"/>
    <w:rsid w:val="00A14382"/>
    <w:rsid w:val="00A14DE4"/>
    <w:rsid w:val="00A2051B"/>
    <w:rsid w:val="00A227FD"/>
    <w:rsid w:val="00A24A67"/>
    <w:rsid w:val="00A3048E"/>
    <w:rsid w:val="00A351ED"/>
    <w:rsid w:val="00A37C50"/>
    <w:rsid w:val="00A43E8F"/>
    <w:rsid w:val="00A50427"/>
    <w:rsid w:val="00A54C35"/>
    <w:rsid w:val="00A551F6"/>
    <w:rsid w:val="00A6703C"/>
    <w:rsid w:val="00A70BA8"/>
    <w:rsid w:val="00A70C9F"/>
    <w:rsid w:val="00A71D07"/>
    <w:rsid w:val="00A742C2"/>
    <w:rsid w:val="00A7559F"/>
    <w:rsid w:val="00A850D4"/>
    <w:rsid w:val="00A90C2C"/>
    <w:rsid w:val="00A92280"/>
    <w:rsid w:val="00A96E55"/>
    <w:rsid w:val="00AA09B0"/>
    <w:rsid w:val="00AA2643"/>
    <w:rsid w:val="00AA4509"/>
    <w:rsid w:val="00AA5E02"/>
    <w:rsid w:val="00AA5EAD"/>
    <w:rsid w:val="00AB1920"/>
    <w:rsid w:val="00AB25ED"/>
    <w:rsid w:val="00AB3869"/>
    <w:rsid w:val="00AB626F"/>
    <w:rsid w:val="00AC222F"/>
    <w:rsid w:val="00AC2EC0"/>
    <w:rsid w:val="00AC3E03"/>
    <w:rsid w:val="00AC7113"/>
    <w:rsid w:val="00AC759D"/>
    <w:rsid w:val="00AD0FF8"/>
    <w:rsid w:val="00AE0A33"/>
    <w:rsid w:val="00AF4737"/>
    <w:rsid w:val="00B0140B"/>
    <w:rsid w:val="00B02DFC"/>
    <w:rsid w:val="00B03900"/>
    <w:rsid w:val="00B053AC"/>
    <w:rsid w:val="00B064FE"/>
    <w:rsid w:val="00B11E67"/>
    <w:rsid w:val="00B12B83"/>
    <w:rsid w:val="00B25B0E"/>
    <w:rsid w:val="00B315CA"/>
    <w:rsid w:val="00B330ED"/>
    <w:rsid w:val="00B36F74"/>
    <w:rsid w:val="00B44E1C"/>
    <w:rsid w:val="00B461F3"/>
    <w:rsid w:val="00B46889"/>
    <w:rsid w:val="00B509FA"/>
    <w:rsid w:val="00B51BA6"/>
    <w:rsid w:val="00B532A6"/>
    <w:rsid w:val="00B53AE6"/>
    <w:rsid w:val="00B551EC"/>
    <w:rsid w:val="00B55E60"/>
    <w:rsid w:val="00B6173A"/>
    <w:rsid w:val="00B660DD"/>
    <w:rsid w:val="00B67463"/>
    <w:rsid w:val="00B73218"/>
    <w:rsid w:val="00B757B0"/>
    <w:rsid w:val="00B81BE3"/>
    <w:rsid w:val="00B82D4D"/>
    <w:rsid w:val="00B8792E"/>
    <w:rsid w:val="00B90B54"/>
    <w:rsid w:val="00B91D59"/>
    <w:rsid w:val="00B9386D"/>
    <w:rsid w:val="00BA001F"/>
    <w:rsid w:val="00BA1339"/>
    <w:rsid w:val="00BA29EA"/>
    <w:rsid w:val="00BA711B"/>
    <w:rsid w:val="00BB1B84"/>
    <w:rsid w:val="00BB7A8B"/>
    <w:rsid w:val="00BC744D"/>
    <w:rsid w:val="00BD3294"/>
    <w:rsid w:val="00BE05BA"/>
    <w:rsid w:val="00BE0AC7"/>
    <w:rsid w:val="00BE3933"/>
    <w:rsid w:val="00BE4BA3"/>
    <w:rsid w:val="00BE5D03"/>
    <w:rsid w:val="00BE6A44"/>
    <w:rsid w:val="00BF1DD4"/>
    <w:rsid w:val="00BF7F7A"/>
    <w:rsid w:val="00C0116E"/>
    <w:rsid w:val="00C055C8"/>
    <w:rsid w:val="00C07EBB"/>
    <w:rsid w:val="00C12813"/>
    <w:rsid w:val="00C14186"/>
    <w:rsid w:val="00C1439B"/>
    <w:rsid w:val="00C2798D"/>
    <w:rsid w:val="00C30518"/>
    <w:rsid w:val="00C30F01"/>
    <w:rsid w:val="00C327DB"/>
    <w:rsid w:val="00C33268"/>
    <w:rsid w:val="00C33512"/>
    <w:rsid w:val="00C34A0D"/>
    <w:rsid w:val="00C35A25"/>
    <w:rsid w:val="00C37157"/>
    <w:rsid w:val="00C41F89"/>
    <w:rsid w:val="00C4444F"/>
    <w:rsid w:val="00C47FFA"/>
    <w:rsid w:val="00C568B4"/>
    <w:rsid w:val="00C577C0"/>
    <w:rsid w:val="00C602C8"/>
    <w:rsid w:val="00C61D07"/>
    <w:rsid w:val="00C62226"/>
    <w:rsid w:val="00C653C7"/>
    <w:rsid w:val="00C67389"/>
    <w:rsid w:val="00C70756"/>
    <w:rsid w:val="00C719B4"/>
    <w:rsid w:val="00C768EA"/>
    <w:rsid w:val="00C76DD0"/>
    <w:rsid w:val="00C8269C"/>
    <w:rsid w:val="00C86318"/>
    <w:rsid w:val="00C92E54"/>
    <w:rsid w:val="00C9623E"/>
    <w:rsid w:val="00CA33B8"/>
    <w:rsid w:val="00CA3782"/>
    <w:rsid w:val="00CB0568"/>
    <w:rsid w:val="00CB1FC2"/>
    <w:rsid w:val="00CB59CC"/>
    <w:rsid w:val="00CD0274"/>
    <w:rsid w:val="00CD1D27"/>
    <w:rsid w:val="00CD6EAD"/>
    <w:rsid w:val="00CE62A8"/>
    <w:rsid w:val="00CF2646"/>
    <w:rsid w:val="00CF49A7"/>
    <w:rsid w:val="00CF6E40"/>
    <w:rsid w:val="00D00F74"/>
    <w:rsid w:val="00D0250F"/>
    <w:rsid w:val="00D04C06"/>
    <w:rsid w:val="00D05895"/>
    <w:rsid w:val="00D10F88"/>
    <w:rsid w:val="00D113EF"/>
    <w:rsid w:val="00D14685"/>
    <w:rsid w:val="00D15560"/>
    <w:rsid w:val="00D164A2"/>
    <w:rsid w:val="00D1743E"/>
    <w:rsid w:val="00D23DB0"/>
    <w:rsid w:val="00D245C6"/>
    <w:rsid w:val="00D31408"/>
    <w:rsid w:val="00D327E4"/>
    <w:rsid w:val="00D332A5"/>
    <w:rsid w:val="00D33AC9"/>
    <w:rsid w:val="00D37A67"/>
    <w:rsid w:val="00D45E2C"/>
    <w:rsid w:val="00D45FE9"/>
    <w:rsid w:val="00D508F5"/>
    <w:rsid w:val="00D5295E"/>
    <w:rsid w:val="00D65060"/>
    <w:rsid w:val="00D66C12"/>
    <w:rsid w:val="00D710EF"/>
    <w:rsid w:val="00D71230"/>
    <w:rsid w:val="00D95322"/>
    <w:rsid w:val="00D960A2"/>
    <w:rsid w:val="00DA23E3"/>
    <w:rsid w:val="00DB0D0A"/>
    <w:rsid w:val="00DB29F2"/>
    <w:rsid w:val="00DC0903"/>
    <w:rsid w:val="00DC0CB9"/>
    <w:rsid w:val="00DC45C5"/>
    <w:rsid w:val="00DC52F5"/>
    <w:rsid w:val="00DC674A"/>
    <w:rsid w:val="00DC711D"/>
    <w:rsid w:val="00DC7FDB"/>
    <w:rsid w:val="00DE0DE5"/>
    <w:rsid w:val="00DE3A2E"/>
    <w:rsid w:val="00DF31A0"/>
    <w:rsid w:val="00DF38AB"/>
    <w:rsid w:val="00DF5A09"/>
    <w:rsid w:val="00E06C13"/>
    <w:rsid w:val="00E105B1"/>
    <w:rsid w:val="00E13C4F"/>
    <w:rsid w:val="00E2695A"/>
    <w:rsid w:val="00E35037"/>
    <w:rsid w:val="00E37BAA"/>
    <w:rsid w:val="00E470EB"/>
    <w:rsid w:val="00E52E57"/>
    <w:rsid w:val="00E63900"/>
    <w:rsid w:val="00E72FB9"/>
    <w:rsid w:val="00E74802"/>
    <w:rsid w:val="00E77F74"/>
    <w:rsid w:val="00E801C1"/>
    <w:rsid w:val="00E8081D"/>
    <w:rsid w:val="00E82B52"/>
    <w:rsid w:val="00E9452C"/>
    <w:rsid w:val="00EB271D"/>
    <w:rsid w:val="00EB39FB"/>
    <w:rsid w:val="00EC18D1"/>
    <w:rsid w:val="00EC2C0D"/>
    <w:rsid w:val="00EC3B1B"/>
    <w:rsid w:val="00EC70FC"/>
    <w:rsid w:val="00EC7F41"/>
    <w:rsid w:val="00ED27F0"/>
    <w:rsid w:val="00EE4F69"/>
    <w:rsid w:val="00EE6F8F"/>
    <w:rsid w:val="00EF2780"/>
    <w:rsid w:val="00EF33B8"/>
    <w:rsid w:val="00F0361B"/>
    <w:rsid w:val="00F03B75"/>
    <w:rsid w:val="00F04226"/>
    <w:rsid w:val="00F078A1"/>
    <w:rsid w:val="00F11B24"/>
    <w:rsid w:val="00F12E90"/>
    <w:rsid w:val="00F136CB"/>
    <w:rsid w:val="00F169F3"/>
    <w:rsid w:val="00F27A26"/>
    <w:rsid w:val="00F3743F"/>
    <w:rsid w:val="00F42794"/>
    <w:rsid w:val="00F43248"/>
    <w:rsid w:val="00F45A8A"/>
    <w:rsid w:val="00F47B7E"/>
    <w:rsid w:val="00F51DC7"/>
    <w:rsid w:val="00F57321"/>
    <w:rsid w:val="00F57941"/>
    <w:rsid w:val="00F60E93"/>
    <w:rsid w:val="00F60FBF"/>
    <w:rsid w:val="00F636FA"/>
    <w:rsid w:val="00F6572E"/>
    <w:rsid w:val="00F70918"/>
    <w:rsid w:val="00F71BF4"/>
    <w:rsid w:val="00F75D22"/>
    <w:rsid w:val="00F81E88"/>
    <w:rsid w:val="00F83F5C"/>
    <w:rsid w:val="00F90387"/>
    <w:rsid w:val="00F90CEA"/>
    <w:rsid w:val="00F912BC"/>
    <w:rsid w:val="00F91CD4"/>
    <w:rsid w:val="00F94FB4"/>
    <w:rsid w:val="00F9512F"/>
    <w:rsid w:val="00F96D97"/>
    <w:rsid w:val="00F97AC0"/>
    <w:rsid w:val="00FA1196"/>
    <w:rsid w:val="00FA1B65"/>
    <w:rsid w:val="00FA2E5D"/>
    <w:rsid w:val="00FA3C67"/>
    <w:rsid w:val="00FB2A2A"/>
    <w:rsid w:val="00FB3181"/>
    <w:rsid w:val="00FB548A"/>
    <w:rsid w:val="00FB5781"/>
    <w:rsid w:val="00FC589B"/>
    <w:rsid w:val="00FC670C"/>
    <w:rsid w:val="00FC7014"/>
    <w:rsid w:val="00FD72DA"/>
    <w:rsid w:val="00FE283E"/>
    <w:rsid w:val="00FE2D00"/>
    <w:rsid w:val="00FF60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27A90"/>
  <w15:chartTrackingRefBased/>
  <w15:docId w15:val="{9BC7B871-DB3C-4FBC-825F-6C3AB577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54C35"/>
    <w:pPr>
      <w:widowControl w:val="0"/>
      <w:autoSpaceDE w:val="0"/>
      <w:autoSpaceDN w:val="0"/>
      <w:spacing w:after="0" w:line="240" w:lineRule="auto"/>
      <w:ind w:left="818"/>
      <w:outlineLvl w:val="0"/>
    </w:pPr>
    <w:rPr>
      <w:rFonts w:ascii="Calibri" w:eastAsia="Calibri" w:hAnsi="Calibri" w:cs="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unhideWhenUsed/>
    <w:qFormat/>
    <w:rsid w:val="006B5965"/>
    <w:pPr>
      <w:widowControl w:val="0"/>
      <w:autoSpaceDE w:val="0"/>
      <w:autoSpaceDN w:val="0"/>
      <w:spacing w:before="2" w:after="0" w:line="240" w:lineRule="auto"/>
      <w:ind w:left="111" w:firstLine="698"/>
      <w:jc w:val="both"/>
    </w:pPr>
    <w:rPr>
      <w:rFonts w:ascii="Calibri" w:eastAsia="Calibri" w:hAnsi="Calibri" w:cs="Calibri"/>
    </w:rPr>
  </w:style>
  <w:style w:type="character" w:customStyle="1" w:styleId="GvdeMetniChar">
    <w:name w:val="Gövde Metni Char"/>
    <w:basedOn w:val="VarsaylanParagrafYazTipi"/>
    <w:link w:val="GvdeMetni"/>
    <w:uiPriority w:val="1"/>
    <w:semiHidden/>
    <w:rsid w:val="006B5965"/>
    <w:rPr>
      <w:rFonts w:ascii="Calibri" w:eastAsia="Calibri" w:hAnsi="Calibri" w:cs="Calibri"/>
    </w:rPr>
  </w:style>
  <w:style w:type="paragraph" w:styleId="ListeParagraf">
    <w:name w:val="List Paragraph"/>
    <w:basedOn w:val="Normal"/>
    <w:uiPriority w:val="34"/>
    <w:qFormat/>
    <w:rsid w:val="00290B3E"/>
    <w:pPr>
      <w:widowControl w:val="0"/>
      <w:autoSpaceDE w:val="0"/>
      <w:autoSpaceDN w:val="0"/>
      <w:spacing w:before="2" w:after="0" w:line="240" w:lineRule="auto"/>
      <w:ind w:left="833" w:firstLine="698"/>
      <w:jc w:val="both"/>
    </w:pPr>
    <w:rPr>
      <w:rFonts w:ascii="Calibri" w:eastAsia="Calibri" w:hAnsi="Calibri" w:cs="Calibri"/>
    </w:rPr>
  </w:style>
  <w:style w:type="character" w:customStyle="1" w:styleId="Bodytext2">
    <w:name w:val="Body text (2)_"/>
    <w:link w:val="Bodytext20"/>
    <w:locked/>
    <w:rsid w:val="00A850D4"/>
    <w:rPr>
      <w:rFonts w:ascii="Times New Roman" w:hAnsi="Times New Roman" w:cs="Times New Roman"/>
      <w:shd w:val="clear" w:color="auto" w:fill="FFFFFF"/>
    </w:rPr>
  </w:style>
  <w:style w:type="paragraph" w:customStyle="1" w:styleId="Bodytext20">
    <w:name w:val="Body text (2)"/>
    <w:basedOn w:val="Normal"/>
    <w:link w:val="Bodytext2"/>
    <w:rsid w:val="00A850D4"/>
    <w:pPr>
      <w:widowControl w:val="0"/>
      <w:shd w:val="clear" w:color="auto" w:fill="FFFFFF"/>
      <w:spacing w:after="240" w:line="274" w:lineRule="exact"/>
      <w:ind w:hanging="360"/>
      <w:jc w:val="both"/>
    </w:pPr>
    <w:rPr>
      <w:rFonts w:ascii="Times New Roman" w:hAnsi="Times New Roman" w:cs="Times New Roman"/>
    </w:rPr>
  </w:style>
  <w:style w:type="character" w:customStyle="1" w:styleId="Balk1Char">
    <w:name w:val="Başlık 1 Char"/>
    <w:basedOn w:val="VarsaylanParagrafYazTipi"/>
    <w:link w:val="Balk1"/>
    <w:uiPriority w:val="9"/>
    <w:rsid w:val="00A54C35"/>
    <w:rPr>
      <w:rFonts w:ascii="Calibri" w:eastAsia="Calibri" w:hAnsi="Calibri" w:cs="Calibri"/>
      <w:b/>
      <w:bCs/>
    </w:rPr>
  </w:style>
  <w:style w:type="character" w:customStyle="1" w:styleId="grame">
    <w:name w:val="grame"/>
    <w:basedOn w:val="VarsaylanParagrafYazTipi"/>
    <w:rsid w:val="000C35EA"/>
  </w:style>
  <w:style w:type="character" w:styleId="AklamaBavurusu">
    <w:name w:val="annotation reference"/>
    <w:basedOn w:val="VarsaylanParagrafYazTipi"/>
    <w:uiPriority w:val="99"/>
    <w:semiHidden/>
    <w:unhideWhenUsed/>
    <w:rsid w:val="00FB2A2A"/>
    <w:rPr>
      <w:sz w:val="16"/>
      <w:szCs w:val="16"/>
    </w:rPr>
  </w:style>
  <w:style w:type="paragraph" w:styleId="AklamaMetni">
    <w:name w:val="annotation text"/>
    <w:basedOn w:val="Normal"/>
    <w:link w:val="AklamaMetniChar"/>
    <w:uiPriority w:val="99"/>
    <w:unhideWhenUsed/>
    <w:rsid w:val="00FB2A2A"/>
    <w:pPr>
      <w:spacing w:line="240" w:lineRule="auto"/>
    </w:pPr>
    <w:rPr>
      <w:sz w:val="20"/>
      <w:szCs w:val="20"/>
    </w:rPr>
  </w:style>
  <w:style w:type="character" w:customStyle="1" w:styleId="AklamaMetniChar">
    <w:name w:val="Açıklama Metni Char"/>
    <w:basedOn w:val="VarsaylanParagrafYazTipi"/>
    <w:link w:val="AklamaMetni"/>
    <w:uiPriority w:val="99"/>
    <w:rsid w:val="00FB2A2A"/>
    <w:rPr>
      <w:sz w:val="20"/>
      <w:szCs w:val="20"/>
    </w:rPr>
  </w:style>
  <w:style w:type="paragraph" w:styleId="AklamaKonusu">
    <w:name w:val="annotation subject"/>
    <w:basedOn w:val="AklamaMetni"/>
    <w:next w:val="AklamaMetni"/>
    <w:link w:val="AklamaKonusuChar"/>
    <w:uiPriority w:val="99"/>
    <w:semiHidden/>
    <w:unhideWhenUsed/>
    <w:rsid w:val="00FB2A2A"/>
    <w:rPr>
      <w:b/>
      <w:bCs/>
    </w:rPr>
  </w:style>
  <w:style w:type="character" w:customStyle="1" w:styleId="AklamaKonusuChar">
    <w:name w:val="Açıklama Konusu Char"/>
    <w:basedOn w:val="AklamaMetniChar"/>
    <w:link w:val="AklamaKonusu"/>
    <w:uiPriority w:val="99"/>
    <w:semiHidden/>
    <w:rsid w:val="00FB2A2A"/>
    <w:rPr>
      <w:b/>
      <w:bCs/>
      <w:sz w:val="20"/>
      <w:szCs w:val="20"/>
    </w:rPr>
  </w:style>
  <w:style w:type="paragraph" w:styleId="BalonMetni">
    <w:name w:val="Balloon Text"/>
    <w:basedOn w:val="Normal"/>
    <w:link w:val="BalonMetniChar"/>
    <w:uiPriority w:val="99"/>
    <w:semiHidden/>
    <w:unhideWhenUsed/>
    <w:rsid w:val="007B1A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A28"/>
    <w:rPr>
      <w:rFonts w:ascii="Segoe UI" w:hAnsi="Segoe UI" w:cs="Segoe UI"/>
      <w:sz w:val="18"/>
      <w:szCs w:val="18"/>
    </w:rPr>
  </w:style>
  <w:style w:type="table" w:styleId="TabloKlavuzu">
    <w:name w:val="Table Grid"/>
    <w:basedOn w:val="NormalTablo"/>
    <w:uiPriority w:val="39"/>
    <w:rsid w:val="00524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5152">
      <w:bodyDiv w:val="1"/>
      <w:marLeft w:val="0"/>
      <w:marRight w:val="0"/>
      <w:marTop w:val="0"/>
      <w:marBottom w:val="0"/>
      <w:divBdr>
        <w:top w:val="none" w:sz="0" w:space="0" w:color="auto"/>
        <w:left w:val="none" w:sz="0" w:space="0" w:color="auto"/>
        <w:bottom w:val="none" w:sz="0" w:space="0" w:color="auto"/>
        <w:right w:val="none" w:sz="0" w:space="0" w:color="auto"/>
      </w:divBdr>
    </w:div>
    <w:div w:id="914633227">
      <w:bodyDiv w:val="1"/>
      <w:marLeft w:val="0"/>
      <w:marRight w:val="0"/>
      <w:marTop w:val="0"/>
      <w:marBottom w:val="0"/>
      <w:divBdr>
        <w:top w:val="none" w:sz="0" w:space="0" w:color="auto"/>
        <w:left w:val="none" w:sz="0" w:space="0" w:color="auto"/>
        <w:bottom w:val="none" w:sz="0" w:space="0" w:color="auto"/>
        <w:right w:val="none" w:sz="0" w:space="0" w:color="auto"/>
      </w:divBdr>
    </w:div>
    <w:div w:id="1458644108">
      <w:bodyDiv w:val="1"/>
      <w:marLeft w:val="0"/>
      <w:marRight w:val="0"/>
      <w:marTop w:val="0"/>
      <w:marBottom w:val="0"/>
      <w:divBdr>
        <w:top w:val="none" w:sz="0" w:space="0" w:color="auto"/>
        <w:left w:val="none" w:sz="0" w:space="0" w:color="auto"/>
        <w:bottom w:val="none" w:sz="0" w:space="0" w:color="auto"/>
        <w:right w:val="none" w:sz="0" w:space="0" w:color="auto"/>
      </w:divBdr>
    </w:div>
    <w:div w:id="1526670701">
      <w:bodyDiv w:val="1"/>
      <w:marLeft w:val="0"/>
      <w:marRight w:val="0"/>
      <w:marTop w:val="0"/>
      <w:marBottom w:val="0"/>
      <w:divBdr>
        <w:top w:val="none" w:sz="0" w:space="0" w:color="auto"/>
        <w:left w:val="none" w:sz="0" w:space="0" w:color="auto"/>
        <w:bottom w:val="none" w:sz="0" w:space="0" w:color="auto"/>
        <w:right w:val="none" w:sz="0" w:space="0" w:color="auto"/>
      </w:divBdr>
    </w:div>
    <w:div w:id="1563178397">
      <w:bodyDiv w:val="1"/>
      <w:marLeft w:val="0"/>
      <w:marRight w:val="0"/>
      <w:marTop w:val="0"/>
      <w:marBottom w:val="0"/>
      <w:divBdr>
        <w:top w:val="none" w:sz="0" w:space="0" w:color="auto"/>
        <w:left w:val="none" w:sz="0" w:space="0" w:color="auto"/>
        <w:bottom w:val="none" w:sz="0" w:space="0" w:color="auto"/>
        <w:right w:val="none" w:sz="0" w:space="0" w:color="auto"/>
      </w:divBdr>
    </w:div>
    <w:div w:id="2071733867">
      <w:bodyDiv w:val="1"/>
      <w:marLeft w:val="0"/>
      <w:marRight w:val="0"/>
      <w:marTop w:val="0"/>
      <w:marBottom w:val="0"/>
      <w:divBdr>
        <w:top w:val="none" w:sz="0" w:space="0" w:color="auto"/>
        <w:left w:val="none" w:sz="0" w:space="0" w:color="auto"/>
        <w:bottom w:val="none" w:sz="0" w:space="0" w:color="auto"/>
        <w:right w:val="none" w:sz="0" w:space="0" w:color="auto"/>
      </w:divBdr>
    </w:div>
    <w:div w:id="210811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4806</Words>
  <Characters>27400</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39</cp:revision>
  <dcterms:created xsi:type="dcterms:W3CDTF">2024-12-30T13:44:00Z</dcterms:created>
  <dcterms:modified xsi:type="dcterms:W3CDTF">2025-02-11T10:47:00Z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d0f378bf-c697-4fce-ba72-783f13b99a73</vt:lpwstr>
  </property>
</Properties>
</file>