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16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36"/>
        <w:gridCol w:w="1385"/>
        <w:gridCol w:w="3363"/>
        <w:gridCol w:w="1778"/>
        <w:gridCol w:w="769"/>
        <w:gridCol w:w="1252"/>
        <w:gridCol w:w="1052"/>
        <w:gridCol w:w="682"/>
        <w:gridCol w:w="792"/>
        <w:gridCol w:w="782"/>
        <w:gridCol w:w="1060"/>
        <w:gridCol w:w="832"/>
        <w:gridCol w:w="7"/>
      </w:tblGrid>
      <w:tr w:rsidR="0040678F" w:rsidRPr="0040678F" w:rsidTr="00677080">
        <w:trPr>
          <w:trHeight w:val="299"/>
        </w:trPr>
        <w:tc>
          <w:tcPr>
            <w:tcW w:w="15816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KONYA TEKNİK ÜNİVERSİTESİ BİLGİSAYAR VE BİLİŞİM BİLİMLERİ FAKÜLTESİ YAZILIM MÜHENDİSLİĞİ</w:t>
            </w:r>
          </w:p>
        </w:tc>
      </w:tr>
      <w:tr w:rsidR="0040678F" w:rsidRPr="0040678F" w:rsidTr="00677080">
        <w:trPr>
          <w:trHeight w:val="299"/>
        </w:trPr>
        <w:tc>
          <w:tcPr>
            <w:tcW w:w="15816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2025/2026 EĞİTİM-ÖĞRETİM YILI GÜZ YARIYILI</w:t>
            </w:r>
          </w:p>
        </w:tc>
      </w:tr>
      <w:tr w:rsidR="0040678F" w:rsidRPr="0040678F" w:rsidTr="00677080">
        <w:trPr>
          <w:trHeight w:val="314"/>
        </w:trPr>
        <w:tc>
          <w:tcPr>
            <w:tcW w:w="1581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KURUMLARARASI YATAY GEÇİŞ DEĞERLENDİRME SONUÇLARI</w:t>
            </w:r>
          </w:p>
        </w:tc>
      </w:tr>
      <w:tr w:rsidR="0040678F" w:rsidRPr="0040678F" w:rsidTr="00677080">
        <w:trPr>
          <w:gridAfter w:val="1"/>
          <w:wAfter w:w="7" w:type="dxa"/>
          <w:trHeight w:val="583"/>
        </w:trPr>
        <w:tc>
          <w:tcPr>
            <w:tcW w:w="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Sıra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33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Okuduğu Üniversite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 Yaptığı Bölüm/Program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 yaptığı Sınıf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YKS Puanı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YKS Taban Puanı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YKS Yılı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Genel Ağırlık Notu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Genel Ağırlık Not (100’lük)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Puanı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Sonuç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(X)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(Y)</w:t>
            </w:r>
          </w:p>
        </w:tc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(Z)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(X/Y*Z)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İÇ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MANİSA CELÂL BAYAR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421,04094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4,14576218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EF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383,10311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3,73321967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416,45913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3,68740403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AB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FIRAT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393,77069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3,43642287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OSTİM TEKNİK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390,84839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3,43529067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338,38604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3,31468499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417,33763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3,53590732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ŞE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ÜL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366,6719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3,47981019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BİLECİK ŞEYH EDEBALİ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356,62374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3,1939051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BARTIN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372,53361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3,17526051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ZE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TRABZON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390,90526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3,0832043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AT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390,21739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3,07777883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GÖ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KÜTAHYA DUMLUPINAR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369,63787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3,0753412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ŞE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AY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347,99045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3,07231609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UĞ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KOCAELİ SAĞLIK VE TEKNOLOJİ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293,3863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2,98585639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ŞI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ALPARSLAN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317,95365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2,81521879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317,91671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2,81489172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GÜMÜŞHANE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337,61998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2,80895633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EM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Vİ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AKSARAY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365,93092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2,76518792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IĞDIR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310,90511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2,75280975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DİN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GÜN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IĞDIR ÜNİVERSİTESİ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316,15492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2,69472124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AY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SE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ÖK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297,61695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2,65787084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OĞ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ALPARSLAN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305,45262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2,62681598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D11F4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IĞDIR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307,96551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2,62491946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AL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NECMETTİN ERBAKAN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340,81925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2,61011538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GÜMÜŞHANE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320,14337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2,5902443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EM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GÜMÜŞHANE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329,74093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2,58400095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ANTALYA BELEK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311,71385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2,52997294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ALPARSLAN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294,24315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2,47052581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RÜ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IĞDIR ÜNİVERSİTESİ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311,78791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2,46711137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SA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KARAMANOĞLU MEHMETBEY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326,24529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2,41549606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NU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SE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KAHRAMANMARAŞ İSTİKLAL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327,07805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2,41333989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ÖĞ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324,76803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2,38803236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BEYKOZ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292,92247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2,38490871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KTO KARATAY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299,4164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2,32350985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AL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GÜMÜŞHANE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298,85559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2,22030854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EL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292,42119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2,15018475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İSTANBUL GELİŞİM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302,21631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393,0347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2,02997608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ÜSKÜDAR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370,025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3,24388515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KARABÜK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424,4071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3,23031858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AL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KTO KARATAY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415,34988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3,0767009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ÜSKÜDAR ÜNİVERSİTESİ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388,55226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2,97501786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ŞE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İSTANBUL NİŞANTAŞI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372,77178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2,86263623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EM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YI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BEYKOZ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309,40721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2,36903004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FU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PÜ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İSTANBUL BEYKENT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356,59512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2,2941255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AY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Bİ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346,6834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2,24606602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299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47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EB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ISPARTA UYGULAMALI BİLİMLER ÜNİVERSİTESİ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320,73529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2,84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2,06342422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İSTANBUL BEYKENT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338,44932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1,96271413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AR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316,93832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1,81643018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29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Mİ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FE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KTO KARATAY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320,73529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2,06342422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AH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SELÇUK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338,44932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1,96271413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316,93832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1,81643018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3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YO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ALPARSLAN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338,44932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1,96271413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0678F" w:rsidRPr="0040678F" w:rsidTr="00677080">
        <w:trPr>
          <w:gridAfter w:val="1"/>
          <w:wAfter w:w="7" w:type="dxa"/>
          <w:trHeight w:val="24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ZE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7E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AV</w:t>
            </w:r>
            <w:r w:rsidR="007E19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İSTANBUL ATLAS ÜNİVERSİTESİ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  <w:r w:rsidR="0040678F"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16,93832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1,81643018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78F" w:rsidRPr="0040678F" w:rsidRDefault="0040678F" w:rsidP="0040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67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</w:tbl>
    <w:p w:rsidR="00E530B3" w:rsidRDefault="00E530B3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tbl>
      <w:tblPr>
        <w:tblW w:w="15735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26"/>
        <w:gridCol w:w="1164"/>
        <w:gridCol w:w="3544"/>
        <w:gridCol w:w="1701"/>
        <w:gridCol w:w="850"/>
        <w:gridCol w:w="993"/>
        <w:gridCol w:w="850"/>
        <w:gridCol w:w="709"/>
        <w:gridCol w:w="709"/>
        <w:gridCol w:w="992"/>
        <w:gridCol w:w="1134"/>
        <w:gridCol w:w="850"/>
      </w:tblGrid>
      <w:tr w:rsidR="00677080" w:rsidRPr="00677080" w:rsidTr="00677080">
        <w:trPr>
          <w:trHeight w:val="300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lastRenderedPageBreak/>
              <w:t>KONYA TEKNİK ÜNİVERSİTESİ MÜHENDİSLİK VE DOĞA BİLİMLERİ FAKÜLTESİ YAZILIM MÜHENDİSLİĞİ</w:t>
            </w:r>
          </w:p>
        </w:tc>
      </w:tr>
      <w:tr w:rsidR="00677080" w:rsidRPr="00677080" w:rsidTr="00677080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2025/2026 EĞİTİM-ÖĞRETİM YILI GÜZ YARIYILI</w:t>
            </w:r>
          </w:p>
        </w:tc>
      </w:tr>
      <w:tr w:rsidR="00677080" w:rsidRPr="00677080" w:rsidTr="00677080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KURUMLARARASI YATAY GEÇİŞ DEĞERLENDİRME SONUÇLARI</w:t>
            </w:r>
          </w:p>
        </w:tc>
      </w:tr>
      <w:tr w:rsidR="00677080" w:rsidRPr="00677080" w:rsidTr="00E1679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Sıra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Ad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proofErr w:type="spellStart"/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Soyad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Okuduğu Üniversite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Bölüm/Program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Sınıf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Puanı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Taban Puanı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Yılı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tabs>
                <w:tab w:val="left" w:pos="320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 (100’lük)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Puanı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Sonuç</w:t>
            </w:r>
          </w:p>
        </w:tc>
      </w:tr>
      <w:tr w:rsidR="00677080" w:rsidRPr="00677080" w:rsidTr="00E1679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(Y)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(Z)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(X/Y*Z)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677080" w:rsidRPr="00677080" w:rsidTr="00D11F4F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A370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SE***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A370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ATATÜRK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391,34091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3,12047934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İNÖNÜ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403,81399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3,02783909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ULUSLARARASI FİNAL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348,31406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429,4065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2,86336787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23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BURDUR MEHMET AKİF ERSOY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342,7139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2,78708109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ÜSKÜDAR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406,78628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2,76446432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IŞ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398,61347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2,73601224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GÜMÜŞHANE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375,85108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2,66491632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ŞE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AVRASYA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369,54603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2,62858259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Çİ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OSTİM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392,13141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2,81588121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ÇA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384,59048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3,01438046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DÖ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APLARSLAN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356,01282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2,59683853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ON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ÇA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340,57922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2,59227374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ÜZ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APLARSLAN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373,07146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2,58604984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MUŞ APLARSLAN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355,17706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2,51028447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ZE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KIRKLARELİ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401,37921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2,43676195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353,30958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2,42505437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BURDUR MEHMET AKİF ERSOY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339,15687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2,41242435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ERZİNCAN BİNALİ YILDIRIM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335,30456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2,30906671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ÇÜ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321,70526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2,24456567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D11F4F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KOCAELİ SAĞLIK VE TEKNOLOJİ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299,00486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2,10650296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D11F4F">
        <w:trPr>
          <w:trHeight w:val="315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21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KÖ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ISPARTA UYGULAMALI BİLİMLER ÜNİVERSİTESİ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337,42949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1,98737499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İLK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*** 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KONYA GIDA VE TARIM ÜNİVERSİTESİ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314,68865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1,9247232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D11F4F" w:rsidRPr="00677080" w:rsidTr="00E1679C">
        <w:trPr>
          <w:trHeight w:val="31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BANDIRMA ONYEDİ EYLÜL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442,24395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429,4065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2,67772939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</w:tbl>
    <w:p w:rsidR="00677080" w:rsidRPr="00677080" w:rsidRDefault="00677080">
      <w:pPr>
        <w:rPr>
          <w:sz w:val="18"/>
          <w:szCs w:val="18"/>
        </w:rPr>
      </w:pPr>
    </w:p>
    <w:sectPr w:rsidR="00677080" w:rsidRPr="00677080" w:rsidSect="00677080"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1"/>
    <w:rsid w:val="0002267E"/>
    <w:rsid w:val="001A670F"/>
    <w:rsid w:val="002377CD"/>
    <w:rsid w:val="0040678F"/>
    <w:rsid w:val="004F1427"/>
    <w:rsid w:val="00677080"/>
    <w:rsid w:val="007E19D7"/>
    <w:rsid w:val="00A370E4"/>
    <w:rsid w:val="00C54E47"/>
    <w:rsid w:val="00D11F4F"/>
    <w:rsid w:val="00E1679C"/>
    <w:rsid w:val="00E530B3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35C65-24A9-46ED-A7B3-355212A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</cp:revision>
  <dcterms:created xsi:type="dcterms:W3CDTF">2025-08-21T07:45:00Z</dcterms:created>
  <dcterms:modified xsi:type="dcterms:W3CDTF">2025-08-21T07:45:00Z</dcterms:modified>
</cp:coreProperties>
</file>