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483"/>
        <w:gridCol w:w="1455"/>
        <w:gridCol w:w="972"/>
        <w:gridCol w:w="1393"/>
        <w:gridCol w:w="1661"/>
        <w:gridCol w:w="895"/>
        <w:gridCol w:w="949"/>
        <w:gridCol w:w="949"/>
        <w:gridCol w:w="561"/>
        <w:gridCol w:w="1227"/>
        <w:gridCol w:w="1024"/>
        <w:gridCol w:w="776"/>
        <w:gridCol w:w="3033"/>
      </w:tblGrid>
      <w:tr w:rsidR="007F04B4" w:rsidRPr="007F04B4" w14:paraId="3F8A704D" w14:textId="77777777" w:rsidTr="007F04B4">
        <w:trPr>
          <w:trHeight w:val="300"/>
        </w:trPr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D35AF13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KONYA TEKNİK ÜNİVERSİTESİ MÜHENDİSLİK ve DOĞA BİLİMLERİ FAKÜLTESİ İNŞAAT MÜHENDİSLİĞİ BÖLÜMÜ</w:t>
            </w:r>
          </w:p>
        </w:tc>
      </w:tr>
      <w:tr w:rsidR="007F04B4" w:rsidRPr="007F04B4" w14:paraId="39E266D2" w14:textId="77777777" w:rsidTr="007F04B4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D031250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2025-2026 EĞİTİM-ÖĞRETİM YILI GÜZ YARIYILI</w:t>
            </w:r>
          </w:p>
        </w:tc>
      </w:tr>
      <w:tr w:rsidR="007F04B4" w:rsidRPr="007F04B4" w14:paraId="4130DA9C" w14:textId="77777777" w:rsidTr="007F04B4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F6560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KURUMLARARASI YATAY GEÇİŞ DEĞERLENDİRME SONUÇLARI</w:t>
            </w:r>
          </w:p>
        </w:tc>
      </w:tr>
      <w:tr w:rsidR="007F04B4" w:rsidRPr="007F04B4" w14:paraId="3DB22D62" w14:textId="77777777" w:rsidTr="007F04B4">
        <w:trPr>
          <w:trHeight w:val="450"/>
        </w:trPr>
        <w:tc>
          <w:tcPr>
            <w:tcW w:w="15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A3F5822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Sıra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4D270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Ad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9F479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Soyad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47B02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Okuduğu Üniversite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FC649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Başvuru Yaptığı Bölüm/Program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687BC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Başvuru Yaptığı Sınıf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231E707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YKS</w:t>
            </w: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br/>
              <w:t>Puanı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F78C611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YKS</w:t>
            </w: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br/>
              <w:t>Taban Puanı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361CE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YKS</w:t>
            </w: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br/>
              <w:t>Yılı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4DBD753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Genel Ağırlık Notu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093E6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Genel Ağırlık Not (100’lük)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96A510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Puanı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72DBA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Sonuç</w:t>
            </w:r>
          </w:p>
        </w:tc>
      </w:tr>
      <w:tr w:rsidR="007F04B4" w:rsidRPr="007F04B4" w14:paraId="4A164782" w14:textId="77777777" w:rsidTr="007F04B4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3E942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No</w:t>
            </w:r>
          </w:p>
        </w:tc>
        <w:tc>
          <w:tcPr>
            <w:tcW w:w="4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86EF5" w14:textId="77777777" w:rsidR="007F04B4" w:rsidRPr="007F04B4" w:rsidRDefault="007F04B4" w:rsidP="007F0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568B8" w14:textId="77777777" w:rsidR="007F04B4" w:rsidRPr="007F04B4" w:rsidRDefault="007F04B4" w:rsidP="007F0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F5221" w14:textId="77777777" w:rsidR="007F04B4" w:rsidRPr="007F04B4" w:rsidRDefault="007F04B4" w:rsidP="007F0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E9C6C" w14:textId="77777777" w:rsidR="007F04B4" w:rsidRPr="007F04B4" w:rsidRDefault="007F04B4" w:rsidP="007F0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3AC4F" w14:textId="77777777" w:rsidR="007F04B4" w:rsidRPr="007F04B4" w:rsidRDefault="007F04B4" w:rsidP="007F0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61AB4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(X)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B5A96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(Y)</w:t>
            </w:r>
          </w:p>
        </w:tc>
        <w:tc>
          <w:tcPr>
            <w:tcW w:w="18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EF53F" w14:textId="77777777" w:rsidR="007F04B4" w:rsidRPr="007F04B4" w:rsidRDefault="007F04B4" w:rsidP="007F0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35A0A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(Z)</w:t>
            </w:r>
          </w:p>
        </w:tc>
        <w:tc>
          <w:tcPr>
            <w:tcW w:w="3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1F7B1" w14:textId="77777777" w:rsidR="007F04B4" w:rsidRPr="007F04B4" w:rsidRDefault="007F04B4" w:rsidP="007F0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6814C5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(X/Y*Z)</w:t>
            </w:r>
          </w:p>
        </w:tc>
        <w:tc>
          <w:tcPr>
            <w:tcW w:w="98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1B0BE" w14:textId="77777777" w:rsidR="007F04B4" w:rsidRPr="007F04B4" w:rsidRDefault="007F04B4" w:rsidP="007F0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7F04B4" w:rsidRPr="007F04B4" w14:paraId="554652AE" w14:textId="77777777" w:rsidTr="007F04B4">
        <w:trPr>
          <w:trHeight w:val="690"/>
        </w:trPr>
        <w:tc>
          <w:tcPr>
            <w:tcW w:w="1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C221F0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CDA9D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S**A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B9E7C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M***U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BF901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KTO KARATAY ÜNİVERSİTESİ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0C5BE0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İNŞAAT MÜHENDİSLİĞİ PR. (TAM BURSLU) / Lisans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D8947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F827A9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302.654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64115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298.27991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B8F6F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2022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A4FC4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0.52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3061E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6E9DAA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0.52763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36AD5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  <w:t>REDDEDİLDİ</w:t>
            </w: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br/>
              <w:t>(KTÜN Yatay geçiş yönergesi madde 5 (c)'e göre)</w:t>
            </w:r>
          </w:p>
        </w:tc>
      </w:tr>
      <w:tr w:rsidR="007F04B4" w:rsidRPr="007F04B4" w14:paraId="5623CCA1" w14:textId="77777777" w:rsidTr="007F04B4">
        <w:trPr>
          <w:trHeight w:val="915"/>
        </w:trPr>
        <w:tc>
          <w:tcPr>
            <w:tcW w:w="1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ECD3C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4191D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M*****A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44EB8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G***R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CB2E0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SELÇUK ÜNİVERSİTESİ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70088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 xml:space="preserve"> METALURJİ VE MALZEME MÜHENDİSLİĞİ PR. / Lisans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C5459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CA63B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298.17741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225B5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298.27991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D8FC1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2022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0DAD2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2.41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77FEE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62.9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53BEE7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2.40917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FCF7E0E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  <w:t>REDDEDİLDİ</w:t>
            </w:r>
            <w:r w:rsidRPr="007F04B4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  <w:br/>
            </w: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(Eş değer program değildir. Kayıtlı olduğu program Metalurji ve Malzeme Müh.)</w:t>
            </w:r>
          </w:p>
        </w:tc>
      </w:tr>
      <w:tr w:rsidR="007F04B4" w:rsidRPr="007F04B4" w14:paraId="2F83EBC2" w14:textId="77777777" w:rsidTr="007F04B4">
        <w:trPr>
          <w:trHeight w:val="690"/>
        </w:trPr>
        <w:tc>
          <w:tcPr>
            <w:tcW w:w="157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66E2BE8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740F1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Ö************N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33957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T***U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4DB85A2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YEDİTEPE ÜNİVERSİTESİ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29F8C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İNŞAAT MÜHENDİSLİĞİ PR. (İNGİLİZCE) (%50 BURSLU) / Lisans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DCF95E7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FB682CD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310.50737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4E20A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307.7420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720854D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2023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5A6DBD9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1.31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D4CFDDB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37.23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B39539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1.32177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D707D4F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  <w:t>REDDEDİLDİ</w:t>
            </w:r>
            <w:r w:rsidRPr="007F04B4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  <w:br/>
            </w: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(KTÜN Yatay geçiş yönergesi madde 5 (c)'e göre)</w:t>
            </w:r>
          </w:p>
        </w:tc>
      </w:tr>
      <w:tr w:rsidR="007F04B4" w:rsidRPr="007F04B4" w14:paraId="77A6E5CE" w14:textId="77777777" w:rsidTr="007F04B4">
        <w:trPr>
          <w:trHeight w:val="915"/>
        </w:trPr>
        <w:tc>
          <w:tcPr>
            <w:tcW w:w="1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843D2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EC108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E****N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01F8F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E*****N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767A6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ISPARTA UYGULAMALI BİLİMLER ÜNİVERSİTESİ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015B5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BİTKİ KORUMA PR. / Lisans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DA8C2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FD273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289.6776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9538E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292.6777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736E5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2024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1AD89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2.66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B190B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68.73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BC7E49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2.63273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9456E57" w14:textId="77777777" w:rsidR="007F04B4" w:rsidRPr="007F04B4" w:rsidRDefault="007F04B4" w:rsidP="007F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  <w:t>REDDEDİLDİ</w:t>
            </w:r>
            <w:r w:rsidRPr="007F04B4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  <w:br/>
            </w: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(Eş değer program değildir. Kayıtlı olduğu program Bitki Koruma)</w:t>
            </w:r>
          </w:p>
        </w:tc>
      </w:tr>
      <w:tr w:rsidR="007F04B4" w:rsidRPr="007F04B4" w14:paraId="7FCEB16A" w14:textId="77777777" w:rsidTr="007F04B4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B06BF" w14:textId="77777777" w:rsidR="007F04B4" w:rsidRPr="007F04B4" w:rsidRDefault="007F04B4" w:rsidP="007F04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</w:pPr>
            <w:r w:rsidRPr="007F04B4">
              <w:rPr>
                <w:rFonts w:ascii="Calibri" w:eastAsia="Times New Roman" w:hAnsi="Calibri" w:cs="Calibri"/>
                <w:kern w:val="0"/>
                <w:sz w:val="17"/>
                <w:szCs w:val="17"/>
                <w14:ligatures w14:val="none"/>
              </w:rPr>
              <w:t>*Yükseköğretim Kurulu Başkanlığının 21.03.2025 tarih ve 19014 sayılı yazısına istinaden 4’lük Sistemdeki Notların 100’lük Sistemdeki Karşılığı bulunmamaktadır.</w:t>
            </w:r>
          </w:p>
        </w:tc>
      </w:tr>
    </w:tbl>
    <w:p w14:paraId="68D93D91" w14:textId="77777777" w:rsidR="00F01BC0" w:rsidRDefault="00F01BC0"/>
    <w:p w14:paraId="36224335" w14:textId="77777777" w:rsidR="00833E9A" w:rsidRDefault="00833E9A">
      <w:bookmarkStart w:id="0" w:name="_GoBack"/>
      <w:bookmarkEnd w:id="0"/>
    </w:p>
    <w:sectPr w:rsidR="00833E9A" w:rsidSect="007F04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B4"/>
    <w:rsid w:val="000D1297"/>
    <w:rsid w:val="007B480D"/>
    <w:rsid w:val="007F04B4"/>
    <w:rsid w:val="00833E9A"/>
    <w:rsid w:val="008749B9"/>
    <w:rsid w:val="0096474E"/>
    <w:rsid w:val="00E73B8C"/>
    <w:rsid w:val="00EB7993"/>
    <w:rsid w:val="00F01BC0"/>
    <w:rsid w:val="00F3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2573"/>
  <w15:chartTrackingRefBased/>
  <w15:docId w15:val="{B30F34C7-138F-4B86-BCCB-EEE03B2E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F0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F0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0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F0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F0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0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0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F0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0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F0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F0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0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F04B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F04B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04B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04B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F04B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04B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F0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F0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F0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F0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F0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F04B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F04B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F04B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F0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F04B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F04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Türk</dc:creator>
  <cp:keywords/>
  <dc:description/>
  <cp:lastModifiedBy>KTUN</cp:lastModifiedBy>
  <cp:revision>3</cp:revision>
  <cp:lastPrinted>2025-08-20T11:58:00Z</cp:lastPrinted>
  <dcterms:created xsi:type="dcterms:W3CDTF">2025-08-21T10:10:00Z</dcterms:created>
  <dcterms:modified xsi:type="dcterms:W3CDTF">2025-08-21T12:54:00Z</dcterms:modified>
</cp:coreProperties>
</file>