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7792"/>
      </w:tblGrid>
      <w:tr w:rsidR="00F47682" w:rsidTr="009B2878">
        <w:tc>
          <w:tcPr>
            <w:tcW w:w="3124" w:type="dxa"/>
            <w:vAlign w:val="center"/>
          </w:tcPr>
          <w:p w:rsidR="00A43EE4" w:rsidRDefault="0065012F">
            <w:r>
              <w:rPr>
                <w:noProof/>
                <w:lang w:eastAsia="tr-TR"/>
              </w:rPr>
              <w:t xml:space="preserve"> </w:t>
            </w:r>
            <w:r w:rsidR="00A43EE4">
              <w:rPr>
                <w:noProof/>
                <w:lang w:eastAsia="tr-TR"/>
              </w:rPr>
              <w:drawing>
                <wp:inline distT="0" distB="0" distL="0" distR="0" wp14:anchorId="57CAE77D" wp14:editId="1E1F7A55">
                  <wp:extent cx="2011680" cy="2308225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891" cy="236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</w:tcPr>
          <w:p w:rsidR="00CE5193" w:rsidRPr="00143AA2" w:rsidRDefault="00CE5193" w:rsidP="009B2878">
            <w:pPr>
              <w:pStyle w:val="ListeParagraf"/>
              <w:ind w:left="318"/>
              <w:jc w:val="center"/>
              <w:rPr>
                <w:b/>
              </w:rPr>
            </w:pPr>
            <w:r w:rsidRPr="00143AA2">
              <w:rPr>
                <w:b/>
              </w:rPr>
              <w:t>KTÜN MÜHENDİSLİK ve DOĞA BİLİMLERİ FAKÜLTESİ UZAKTAN ÖĞRETİM SİSTEMİ</w:t>
            </w:r>
            <w:r w:rsidR="00D2744F" w:rsidRPr="00143AA2">
              <w:rPr>
                <w:b/>
              </w:rPr>
              <w:t xml:space="preserve">YLE YAPILACAK SINAVLARLA </w:t>
            </w:r>
            <w:r w:rsidRPr="00143AA2">
              <w:rPr>
                <w:b/>
              </w:rPr>
              <w:t>İLE İLGİLİ HATIRLATMA</w:t>
            </w:r>
          </w:p>
          <w:p w:rsidR="00A43EE4" w:rsidRDefault="00A43EE4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>Değerli öğrencilerimiz @ktun.edu.tr uzantılı e-posta adreslerinizi aktif etmeyi unutmayınız.</w:t>
            </w:r>
          </w:p>
          <w:p w:rsidR="00A43EE4" w:rsidRDefault="007F4D84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rPr>
                <w:bCs/>
              </w:rPr>
              <w:t>B</w:t>
            </w:r>
            <w:r w:rsidRPr="007F4D84">
              <w:rPr>
                <w:bCs/>
              </w:rPr>
              <w:t xml:space="preserve">ölüm </w:t>
            </w:r>
            <w:r>
              <w:rPr>
                <w:bCs/>
              </w:rPr>
              <w:t>başkanlığınca ilan edilen adınızın</w:t>
            </w:r>
            <w:r w:rsidRPr="007F4D84">
              <w:rPr>
                <w:bCs/>
              </w:rPr>
              <w:t xml:space="preserve"> bulunduğu sanal sınıflarda </w:t>
            </w:r>
            <w:r w:rsidR="00617B36">
              <w:rPr>
                <w:bCs/>
              </w:rPr>
              <w:t xml:space="preserve">LMS </w:t>
            </w:r>
            <w:r w:rsidR="00CC3654">
              <w:rPr>
                <w:bCs/>
              </w:rPr>
              <w:t>(Öğrenim</w:t>
            </w:r>
            <w:r w:rsidR="000A675C">
              <w:rPr>
                <w:bCs/>
              </w:rPr>
              <w:t xml:space="preserve"> Yönetim Sistemi) </w:t>
            </w:r>
            <w:r w:rsidR="00617B36">
              <w:rPr>
                <w:bCs/>
              </w:rPr>
              <w:t xml:space="preserve">sistemini kullanarak </w:t>
            </w:r>
            <w:r>
              <w:rPr>
                <w:bCs/>
              </w:rPr>
              <w:t xml:space="preserve">sınavlarınıza </w:t>
            </w:r>
            <w:r w:rsidR="00A43EE4">
              <w:t>bağlantı sağlayınız.</w:t>
            </w:r>
          </w:p>
          <w:p w:rsidR="00A43EE4" w:rsidRDefault="007F4D84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>Sınav yoklamasına k</w:t>
            </w:r>
            <w:r w:rsidR="008435DC">
              <w:t>atılmak üzere mutlaka sınavdan 2</w:t>
            </w:r>
            <w:r>
              <w:t xml:space="preserve">0 dakika önce </w:t>
            </w:r>
            <w:r w:rsidR="00617B36">
              <w:t xml:space="preserve">yoklamanın alındığı Google </w:t>
            </w:r>
            <w:proofErr w:type="spellStart"/>
            <w:r w:rsidR="000A675C">
              <w:t>M</w:t>
            </w:r>
            <w:r w:rsidR="0065012F">
              <w:t>e</w:t>
            </w:r>
            <w:r w:rsidR="00617B36">
              <w:t>et</w:t>
            </w:r>
            <w:r w:rsidR="000A675C">
              <w:t>’e</w:t>
            </w:r>
            <w:proofErr w:type="spellEnd"/>
            <w:r w:rsidR="00617B36">
              <w:t xml:space="preserve"> </w:t>
            </w:r>
            <w:r>
              <w:t>bağlantınızı sağlayınız. Sınav yoklamalarına mutlaka katılınız.</w:t>
            </w:r>
          </w:p>
          <w:p w:rsidR="00143AA2" w:rsidRDefault="00143AA2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>Öğrenci kimlik kartlarınız sorulduğunda sınav gözetmenlerince görülebilecek tarzda kameranıza yaklaştırınız</w:t>
            </w:r>
            <w:r w:rsidR="008435DC">
              <w:t>, adınızı ve soyadınızı sesli olarak söyleyiniz. K</w:t>
            </w:r>
            <w:r>
              <w:t>imliklerinizin sınav süresince yanınızda olduğundan emin olunuz.</w:t>
            </w:r>
          </w:p>
          <w:p w:rsidR="009B2878" w:rsidRDefault="009B2878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 xml:space="preserve">Sınavlarda kulaklık, </w:t>
            </w:r>
            <w:r w:rsidR="006638E6">
              <w:t xml:space="preserve">yüzü kapatacak şekilde büyük ebatlı güneş gözlüğü gibi </w:t>
            </w:r>
            <w:r w:rsidR="00690B11">
              <w:t xml:space="preserve">koyu renkli gözlük, </w:t>
            </w:r>
            <w:r>
              <w:t>şapka ve kapüşon</w:t>
            </w:r>
            <w:r w:rsidR="00D07B09">
              <w:t xml:space="preserve"> gibi her türlü öğrencinin tanınmasını zorlaştıracak</w:t>
            </w:r>
            <w:r>
              <w:t xml:space="preserve"> </w:t>
            </w:r>
            <w:r w:rsidR="00D07B09">
              <w:t xml:space="preserve">materyal </w:t>
            </w:r>
            <w:bookmarkStart w:id="0" w:name="_GoBack"/>
            <w:bookmarkEnd w:id="0"/>
            <w:r>
              <w:t>kullanmak yasaktır. Öğrencinin yüzü sınav gözetmenince tanınabilecek şekilde olmalıdır.</w:t>
            </w:r>
          </w:p>
          <w:p w:rsidR="008435DC" w:rsidRPr="008435DC" w:rsidRDefault="008435DC" w:rsidP="009B2878">
            <w:pPr>
              <w:pStyle w:val="ListeParagraf"/>
              <w:numPr>
                <w:ilvl w:val="0"/>
                <w:numId w:val="1"/>
              </w:numPr>
              <w:ind w:left="318"/>
            </w:pPr>
            <w:r w:rsidRPr="008435DC">
              <w:t xml:space="preserve">Sınav güvenliği ve denetimi için kamera bağlantınızı sınav süresince açık tutunuz. </w:t>
            </w:r>
          </w:p>
          <w:p w:rsidR="00AC7627" w:rsidRDefault="00AC7627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>Sınav güvenliğini riske atacak hal ve hareketlerden kaçınınız.</w:t>
            </w:r>
          </w:p>
          <w:p w:rsidR="000A675C" w:rsidRDefault="000A675C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r>
              <w:t xml:space="preserve">Sınav sırasında sınav </w:t>
            </w:r>
            <w:r w:rsidR="00225C63">
              <w:t>kâğıtlarının</w:t>
            </w:r>
            <w:r>
              <w:t xml:space="preserve"> fotoğrafını çekmek gerektiğinde kısa süreli olarak mobil telefonunuzu kullanabilirsiniz</w:t>
            </w:r>
          </w:p>
          <w:p w:rsidR="0065012F" w:rsidRPr="00AC7627" w:rsidRDefault="0065012F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  <w:rPr>
                <w:bCs/>
              </w:rPr>
            </w:pPr>
            <w:r>
              <w:t>Sınav sonunda sınav evraklarınızı LMS sistemine sorunsuz yüklediğinizden emin olunuz.</w:t>
            </w:r>
            <w:r w:rsidRPr="00AC76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AC7627" w:rsidRPr="00140B2F" w:rsidRDefault="00AC7627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  <w:rPr>
                <w:b/>
              </w:rPr>
            </w:pPr>
            <w:r>
              <w:t>Sınavdan önce mutlaka “</w:t>
            </w:r>
            <w:r w:rsidRPr="00AC7627">
              <w:rPr>
                <w:b/>
              </w:rPr>
              <w:t>KT</w:t>
            </w:r>
            <w:r w:rsidR="00CE5193">
              <w:rPr>
                <w:b/>
              </w:rPr>
              <w:t>Ü</w:t>
            </w:r>
            <w:r w:rsidRPr="00AC7627">
              <w:rPr>
                <w:b/>
              </w:rPr>
              <w:t>N</w:t>
            </w:r>
            <w:r>
              <w:rPr>
                <w:b/>
              </w:rPr>
              <w:t>-</w:t>
            </w:r>
            <w:r w:rsidRPr="00AC7627">
              <w:rPr>
                <w:b/>
              </w:rPr>
              <w:t>UZAKTAN ÖĞRETİM İLE YÜRÜTÜLEN DERSLERE AİT SINAVLARIN</w:t>
            </w:r>
            <w:r>
              <w:rPr>
                <w:b/>
              </w:rPr>
              <w:t xml:space="preserve"> </w:t>
            </w:r>
            <w:r w:rsidRPr="00AC7627">
              <w:rPr>
                <w:b/>
              </w:rPr>
              <w:t>UZAKTAN ERİŞİM YOLUYLA YAPILMASINA İLİŞKİN USUL VE ESASLAR</w:t>
            </w:r>
            <w:r>
              <w:rPr>
                <w:b/>
              </w:rPr>
              <w:t xml:space="preserve">” </w:t>
            </w:r>
            <w:r w:rsidRPr="00AC7627">
              <w:t>ı detaylı bir şekilde</w:t>
            </w:r>
            <w:r>
              <w:rPr>
                <w:b/>
              </w:rPr>
              <w:t xml:space="preserve"> </w:t>
            </w:r>
            <w:r>
              <w:t>okuyunuz.</w:t>
            </w:r>
          </w:p>
          <w:p w:rsidR="00140B2F" w:rsidRPr="00140B2F" w:rsidRDefault="00140B2F" w:rsidP="009B2878">
            <w:pPr>
              <w:pStyle w:val="ListeParagraf"/>
              <w:numPr>
                <w:ilvl w:val="0"/>
                <w:numId w:val="1"/>
              </w:numPr>
              <w:ind w:left="318"/>
              <w:jc w:val="both"/>
            </w:pPr>
            <w:proofErr w:type="gramStart"/>
            <w:r w:rsidRPr="00140B2F">
              <w:t xml:space="preserve">Bu Usul ve Esaslar, Konya Teknik Üniversitesi </w:t>
            </w:r>
            <w:proofErr w:type="spellStart"/>
            <w:r w:rsidRPr="00140B2F">
              <w:t>Önlisans</w:t>
            </w:r>
            <w:proofErr w:type="spellEnd"/>
            <w:r w:rsidRPr="00140B2F">
              <w:t xml:space="preserve"> ve Lisans Eğitim-Öğretim ve Sınav Yönetmeliği ile Yükseköğretim Kurulunun 24.09.2020 tarih ve 12 </w:t>
            </w:r>
            <w:proofErr w:type="spellStart"/>
            <w:r w:rsidRPr="00140B2F">
              <w:t>nolu</w:t>
            </w:r>
            <w:proofErr w:type="spellEnd"/>
            <w:r w:rsidRPr="00140B2F">
              <w:t xml:space="preserve"> Genel Kurul kararıyla kabul edilen “Yükseköğretim Kurumlarında Uzaktan Öğretime İlişkin Esaslar” ve Covid-19 </w:t>
            </w:r>
            <w:proofErr w:type="spellStart"/>
            <w:r w:rsidRPr="00140B2F">
              <w:t>Pandemisi</w:t>
            </w:r>
            <w:proofErr w:type="spellEnd"/>
            <w:r w:rsidRPr="00140B2F">
              <w:t xml:space="preserve"> kapsamında Yükseköğretim Kurulu Başkanlığı tarafından alınan kara</w:t>
            </w:r>
            <w:r>
              <w:t>rlara dayanılarak düzenlenmiş ve Üniversitemiz Senatosunca 6 Ocak 2021 tarihinde kabul edilerek yürürlüğe girmiştir.</w:t>
            </w:r>
            <w:proofErr w:type="gramEnd"/>
          </w:p>
        </w:tc>
      </w:tr>
    </w:tbl>
    <w:p w:rsidR="00B6691F" w:rsidRDefault="00D07B09"/>
    <w:sectPr w:rsidR="00B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4CEF"/>
    <w:multiLevelType w:val="hybridMultilevel"/>
    <w:tmpl w:val="71542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4"/>
    <w:rsid w:val="000A675C"/>
    <w:rsid w:val="00140B2F"/>
    <w:rsid w:val="00143AA2"/>
    <w:rsid w:val="00225C63"/>
    <w:rsid w:val="00617B36"/>
    <w:rsid w:val="0065012F"/>
    <w:rsid w:val="006638E6"/>
    <w:rsid w:val="00690B11"/>
    <w:rsid w:val="007318E9"/>
    <w:rsid w:val="00780365"/>
    <w:rsid w:val="007F4D84"/>
    <w:rsid w:val="008435DC"/>
    <w:rsid w:val="009B2878"/>
    <w:rsid w:val="00A43EE4"/>
    <w:rsid w:val="00AC7627"/>
    <w:rsid w:val="00B32013"/>
    <w:rsid w:val="00CC3654"/>
    <w:rsid w:val="00CE5193"/>
    <w:rsid w:val="00D07B09"/>
    <w:rsid w:val="00D2744F"/>
    <w:rsid w:val="00ED2910"/>
    <w:rsid w:val="00EF120F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3C45-2AF2-460F-A1DD-1C1FB51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3EE4"/>
    <w:pPr>
      <w:ind w:left="720"/>
      <w:contextualSpacing/>
    </w:pPr>
  </w:style>
  <w:style w:type="paragraph" w:styleId="AralkYok">
    <w:name w:val="No Spacing"/>
    <w:uiPriority w:val="1"/>
    <w:qFormat/>
    <w:rsid w:val="00AC7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7</cp:revision>
  <dcterms:created xsi:type="dcterms:W3CDTF">2021-01-11T08:34:00Z</dcterms:created>
  <dcterms:modified xsi:type="dcterms:W3CDTF">2021-01-14T09:58:00Z</dcterms:modified>
</cp:coreProperties>
</file>